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32" w:rsidRDefault="00BC5832" w:rsidP="00113A0B">
      <w:pPr>
        <w:rPr>
          <w:rFonts w:ascii="Arial" w:hAnsi="Arial" w:cs="Arial"/>
          <w:b/>
          <w:sz w:val="28"/>
          <w:szCs w:val="28"/>
        </w:rPr>
      </w:pPr>
    </w:p>
    <w:p w:rsidR="00D5519B" w:rsidRDefault="00D5519B" w:rsidP="00113A0B">
      <w:pPr>
        <w:rPr>
          <w:rFonts w:ascii="Arial" w:hAnsi="Arial" w:cs="Arial"/>
          <w:b/>
          <w:sz w:val="28"/>
          <w:szCs w:val="28"/>
        </w:rPr>
      </w:pPr>
    </w:p>
    <w:p w:rsidR="007347E5" w:rsidRDefault="00431463" w:rsidP="009D1036">
      <w:pPr>
        <w:jc w:val="center"/>
        <w:rPr>
          <w:rFonts w:ascii="Arial" w:hAnsi="Arial" w:cs="Arial"/>
          <w:b/>
          <w:sz w:val="40"/>
          <w:szCs w:val="40"/>
        </w:rPr>
      </w:pPr>
      <w:r w:rsidRPr="009D1036">
        <w:rPr>
          <w:rFonts w:ascii="Arial" w:hAnsi="Arial" w:cs="Arial"/>
          <w:b/>
          <w:sz w:val="40"/>
          <w:szCs w:val="40"/>
        </w:rPr>
        <w:t xml:space="preserve">Inventarizační </w:t>
      </w:r>
      <w:r w:rsidR="007347E5" w:rsidRPr="009D1036">
        <w:rPr>
          <w:rFonts w:ascii="Arial" w:hAnsi="Arial" w:cs="Arial"/>
          <w:b/>
          <w:sz w:val="40"/>
          <w:szCs w:val="40"/>
        </w:rPr>
        <w:t xml:space="preserve">zpráva za rok </w:t>
      </w:r>
      <w:r w:rsidR="009D1036" w:rsidRPr="009D1036">
        <w:rPr>
          <w:rFonts w:ascii="Arial" w:hAnsi="Arial" w:cs="Arial"/>
          <w:b/>
          <w:sz w:val="40"/>
          <w:szCs w:val="40"/>
        </w:rPr>
        <w:t>201</w:t>
      </w:r>
      <w:r w:rsidR="006E4E6D">
        <w:rPr>
          <w:rFonts w:ascii="Arial" w:hAnsi="Arial" w:cs="Arial"/>
          <w:b/>
          <w:sz w:val="40"/>
          <w:szCs w:val="40"/>
        </w:rPr>
        <w:t>7</w:t>
      </w:r>
    </w:p>
    <w:p w:rsidR="006E4E6D" w:rsidRDefault="006E4E6D" w:rsidP="009D1036">
      <w:pPr>
        <w:jc w:val="center"/>
        <w:rPr>
          <w:rFonts w:ascii="Arial" w:hAnsi="Arial" w:cs="Arial"/>
          <w:b/>
          <w:sz w:val="40"/>
          <w:szCs w:val="40"/>
        </w:rPr>
      </w:pPr>
    </w:p>
    <w:p w:rsidR="001153E2" w:rsidRPr="009D1036" w:rsidRDefault="001153E2" w:rsidP="009D1036">
      <w:pPr>
        <w:jc w:val="center"/>
        <w:rPr>
          <w:rFonts w:ascii="Arial" w:hAnsi="Arial" w:cs="Arial"/>
          <w:b/>
          <w:sz w:val="40"/>
          <w:szCs w:val="40"/>
        </w:rPr>
      </w:pPr>
    </w:p>
    <w:p w:rsidR="00D5519B" w:rsidRPr="009D1036" w:rsidRDefault="00D5519B" w:rsidP="00113A0B">
      <w:pPr>
        <w:rPr>
          <w:rFonts w:ascii="Arial" w:hAnsi="Arial" w:cs="Arial"/>
          <w:b/>
          <w:sz w:val="40"/>
          <w:szCs w:val="40"/>
        </w:rPr>
      </w:pPr>
    </w:p>
    <w:p w:rsidR="00295996" w:rsidRDefault="00295996" w:rsidP="003F22B0">
      <w:pPr>
        <w:jc w:val="both"/>
        <w:rPr>
          <w:rFonts w:ascii="Arial" w:hAnsi="Arial" w:cs="Arial"/>
          <w:sz w:val="20"/>
          <w:szCs w:val="20"/>
        </w:rPr>
      </w:pPr>
    </w:p>
    <w:p w:rsidR="006C72BD" w:rsidRPr="00203ADE" w:rsidRDefault="006C72BD" w:rsidP="00113A0B">
      <w:pPr>
        <w:rPr>
          <w:rFonts w:ascii="Arial" w:hAnsi="Arial" w:cs="Arial"/>
          <w:b/>
          <w:sz w:val="20"/>
          <w:szCs w:val="20"/>
        </w:rPr>
      </w:pPr>
      <w:r w:rsidRPr="00203ADE">
        <w:rPr>
          <w:rFonts w:ascii="Arial" w:hAnsi="Arial" w:cs="Arial"/>
          <w:b/>
          <w:sz w:val="20"/>
          <w:szCs w:val="20"/>
        </w:rPr>
        <w:t>1. Časov</w:t>
      </w:r>
      <w:r w:rsidR="00D9529A" w:rsidRPr="00203ADE">
        <w:rPr>
          <w:rFonts w:ascii="Arial" w:hAnsi="Arial" w:cs="Arial"/>
          <w:b/>
          <w:sz w:val="20"/>
          <w:szCs w:val="20"/>
        </w:rPr>
        <w:t>ý</w:t>
      </w:r>
      <w:r w:rsidRPr="00203ADE">
        <w:rPr>
          <w:rFonts w:ascii="Arial" w:hAnsi="Arial" w:cs="Arial"/>
          <w:b/>
          <w:sz w:val="20"/>
          <w:szCs w:val="20"/>
        </w:rPr>
        <w:t xml:space="preserve"> a </w:t>
      </w:r>
      <w:r w:rsidR="00112B06" w:rsidRPr="00203ADE">
        <w:rPr>
          <w:rFonts w:ascii="Arial" w:hAnsi="Arial" w:cs="Arial"/>
          <w:b/>
          <w:sz w:val="20"/>
          <w:szCs w:val="20"/>
        </w:rPr>
        <w:t>věcný průbě</w:t>
      </w:r>
      <w:r w:rsidR="00D9529A" w:rsidRPr="00203ADE">
        <w:rPr>
          <w:rFonts w:ascii="Arial" w:hAnsi="Arial" w:cs="Arial"/>
          <w:b/>
          <w:sz w:val="20"/>
          <w:szCs w:val="20"/>
        </w:rPr>
        <w:t>h</w:t>
      </w:r>
      <w:r w:rsidR="00112B06" w:rsidRPr="00203ADE">
        <w:rPr>
          <w:rFonts w:ascii="Arial" w:hAnsi="Arial" w:cs="Arial"/>
          <w:b/>
          <w:sz w:val="20"/>
          <w:szCs w:val="20"/>
        </w:rPr>
        <w:t xml:space="preserve"> inventarizace</w:t>
      </w:r>
    </w:p>
    <w:p w:rsidR="00112B06" w:rsidRPr="00203ADE" w:rsidRDefault="00112B06" w:rsidP="00112B06">
      <w:pPr>
        <w:jc w:val="both"/>
        <w:rPr>
          <w:rFonts w:ascii="Arial" w:hAnsi="Arial" w:cs="Arial"/>
          <w:sz w:val="20"/>
          <w:szCs w:val="20"/>
        </w:rPr>
      </w:pPr>
    </w:p>
    <w:p w:rsidR="00112B06" w:rsidRPr="00203ADE" w:rsidRDefault="00112B06" w:rsidP="00D9529A">
      <w:pPr>
        <w:jc w:val="both"/>
        <w:rPr>
          <w:rFonts w:ascii="Arial" w:hAnsi="Arial" w:cs="Arial"/>
          <w:sz w:val="20"/>
          <w:szCs w:val="20"/>
        </w:rPr>
      </w:pPr>
      <w:r w:rsidRPr="00203ADE">
        <w:rPr>
          <w:rFonts w:ascii="Arial" w:hAnsi="Arial" w:cs="Arial"/>
          <w:sz w:val="20"/>
          <w:szCs w:val="20"/>
        </w:rPr>
        <w:t>Inventuru majetku evidovaného na účtech</w:t>
      </w:r>
      <w:r w:rsidR="00E33B79">
        <w:rPr>
          <w:rFonts w:ascii="Arial" w:hAnsi="Arial" w:cs="Arial"/>
          <w:sz w:val="20"/>
          <w:szCs w:val="20"/>
        </w:rPr>
        <w:t xml:space="preserve"> 018,019,021,022,028,031</w:t>
      </w:r>
      <w:r w:rsidR="002E34EF">
        <w:rPr>
          <w:rFonts w:ascii="Arial" w:hAnsi="Arial" w:cs="Arial"/>
          <w:sz w:val="20"/>
          <w:szCs w:val="20"/>
        </w:rPr>
        <w:t>,042,069</w:t>
      </w:r>
      <w:r w:rsidR="00E33B79">
        <w:rPr>
          <w:rFonts w:ascii="Arial" w:hAnsi="Arial" w:cs="Arial"/>
          <w:sz w:val="20"/>
          <w:szCs w:val="20"/>
        </w:rPr>
        <w:t xml:space="preserve"> </w:t>
      </w:r>
      <w:r w:rsidRPr="00203ADE">
        <w:rPr>
          <w:rFonts w:ascii="Arial" w:hAnsi="Arial" w:cs="Arial"/>
          <w:sz w:val="20"/>
          <w:szCs w:val="20"/>
        </w:rPr>
        <w:t>proved</w:t>
      </w:r>
      <w:r w:rsidR="00D9529A" w:rsidRPr="00203ADE">
        <w:rPr>
          <w:rFonts w:ascii="Arial" w:hAnsi="Arial" w:cs="Arial"/>
          <w:sz w:val="20"/>
          <w:szCs w:val="20"/>
        </w:rPr>
        <w:t>li</w:t>
      </w:r>
      <w:r w:rsidRPr="00203ADE">
        <w:rPr>
          <w:rFonts w:ascii="Arial" w:hAnsi="Arial" w:cs="Arial"/>
          <w:sz w:val="20"/>
          <w:szCs w:val="20"/>
        </w:rPr>
        <w:t xml:space="preserve"> členové inventarizačních komisí</w:t>
      </w:r>
      <w:r w:rsidR="00D9529A" w:rsidRPr="00203ADE">
        <w:rPr>
          <w:rFonts w:ascii="Arial" w:hAnsi="Arial" w:cs="Arial"/>
          <w:sz w:val="20"/>
          <w:szCs w:val="20"/>
        </w:rPr>
        <w:t xml:space="preserve"> </w:t>
      </w:r>
      <w:r w:rsidRPr="00203ADE">
        <w:rPr>
          <w:rFonts w:ascii="Arial" w:hAnsi="Arial" w:cs="Arial"/>
          <w:sz w:val="20"/>
          <w:szCs w:val="20"/>
        </w:rPr>
        <w:t xml:space="preserve">k </w:t>
      </w:r>
      <w:proofErr w:type="gramStart"/>
      <w:r w:rsidRPr="00203ADE">
        <w:rPr>
          <w:rFonts w:ascii="Arial" w:hAnsi="Arial" w:cs="Arial"/>
          <w:sz w:val="20"/>
          <w:szCs w:val="20"/>
        </w:rPr>
        <w:t>31.1</w:t>
      </w:r>
      <w:r w:rsidR="00E33B79">
        <w:rPr>
          <w:rFonts w:ascii="Arial" w:hAnsi="Arial" w:cs="Arial"/>
          <w:sz w:val="20"/>
          <w:szCs w:val="20"/>
        </w:rPr>
        <w:t>2</w:t>
      </w:r>
      <w:r w:rsidRPr="00203ADE">
        <w:rPr>
          <w:rFonts w:ascii="Arial" w:hAnsi="Arial" w:cs="Arial"/>
          <w:sz w:val="20"/>
          <w:szCs w:val="20"/>
        </w:rPr>
        <w:t>.201</w:t>
      </w:r>
      <w:r w:rsidR="006E4E6D">
        <w:rPr>
          <w:rFonts w:ascii="Arial" w:hAnsi="Arial" w:cs="Arial"/>
          <w:sz w:val="20"/>
          <w:szCs w:val="20"/>
        </w:rPr>
        <w:t>7</w:t>
      </w:r>
      <w:proofErr w:type="gramEnd"/>
      <w:r w:rsidR="00D9529A" w:rsidRPr="00203ADE">
        <w:rPr>
          <w:rFonts w:ascii="Arial" w:hAnsi="Arial" w:cs="Arial"/>
          <w:sz w:val="20"/>
          <w:szCs w:val="20"/>
        </w:rPr>
        <w:t xml:space="preserve"> ve dnech </w:t>
      </w:r>
      <w:r w:rsidR="006F7FE4">
        <w:rPr>
          <w:rFonts w:ascii="Arial" w:hAnsi="Arial" w:cs="Arial"/>
          <w:sz w:val="20"/>
          <w:szCs w:val="20"/>
        </w:rPr>
        <w:t>2.1.201</w:t>
      </w:r>
      <w:r w:rsidR="006E4E6D">
        <w:rPr>
          <w:rFonts w:ascii="Arial" w:hAnsi="Arial" w:cs="Arial"/>
          <w:sz w:val="20"/>
          <w:szCs w:val="20"/>
        </w:rPr>
        <w:t>8</w:t>
      </w:r>
      <w:r w:rsidR="006F7FE4">
        <w:rPr>
          <w:rFonts w:ascii="Arial" w:hAnsi="Arial" w:cs="Arial"/>
          <w:sz w:val="20"/>
          <w:szCs w:val="20"/>
        </w:rPr>
        <w:t>-</w:t>
      </w:r>
      <w:r w:rsidR="00897BFD">
        <w:rPr>
          <w:rFonts w:ascii="Arial" w:hAnsi="Arial" w:cs="Arial"/>
          <w:sz w:val="20"/>
          <w:szCs w:val="20"/>
        </w:rPr>
        <w:t>10</w:t>
      </w:r>
      <w:r w:rsidR="006F7FE4">
        <w:rPr>
          <w:rFonts w:ascii="Arial" w:hAnsi="Arial" w:cs="Arial"/>
          <w:sz w:val="20"/>
          <w:szCs w:val="20"/>
        </w:rPr>
        <w:t>.1.201</w:t>
      </w:r>
      <w:r w:rsidR="006E4E6D">
        <w:rPr>
          <w:rFonts w:ascii="Arial" w:hAnsi="Arial" w:cs="Arial"/>
          <w:sz w:val="20"/>
          <w:szCs w:val="20"/>
        </w:rPr>
        <w:t>8</w:t>
      </w:r>
      <w:r w:rsidR="00D9529A" w:rsidRPr="00203ADE">
        <w:rPr>
          <w:rFonts w:ascii="Arial" w:hAnsi="Arial" w:cs="Arial"/>
          <w:sz w:val="20"/>
          <w:szCs w:val="20"/>
        </w:rPr>
        <w:t>.</w:t>
      </w:r>
      <w:r w:rsidRPr="00203ADE">
        <w:rPr>
          <w:rFonts w:ascii="Arial" w:hAnsi="Arial" w:cs="Arial"/>
          <w:sz w:val="20"/>
          <w:szCs w:val="20"/>
        </w:rPr>
        <w:t xml:space="preserve"> </w:t>
      </w:r>
    </w:p>
    <w:p w:rsidR="00112B06" w:rsidRPr="00203ADE" w:rsidRDefault="00112B06" w:rsidP="00203ADE">
      <w:pPr>
        <w:jc w:val="both"/>
        <w:rPr>
          <w:rFonts w:ascii="Arial" w:hAnsi="Arial" w:cs="Arial"/>
          <w:sz w:val="20"/>
          <w:szCs w:val="20"/>
        </w:rPr>
      </w:pPr>
    </w:p>
    <w:p w:rsidR="00D9529A" w:rsidRPr="00203ADE" w:rsidRDefault="00D9529A" w:rsidP="00D9529A">
      <w:pPr>
        <w:jc w:val="both"/>
        <w:rPr>
          <w:rFonts w:ascii="Arial" w:hAnsi="Arial" w:cs="Arial"/>
          <w:sz w:val="20"/>
          <w:szCs w:val="20"/>
        </w:rPr>
      </w:pPr>
      <w:r w:rsidRPr="00203ADE">
        <w:rPr>
          <w:rFonts w:ascii="Arial" w:hAnsi="Arial" w:cs="Arial"/>
          <w:sz w:val="20"/>
          <w:szCs w:val="20"/>
        </w:rPr>
        <w:t xml:space="preserve">Inventuru ostatního majetku a závazků provedli členové inventarizačních komisí k </w:t>
      </w:r>
      <w:proofErr w:type="gramStart"/>
      <w:r w:rsidRPr="00203ADE">
        <w:rPr>
          <w:rFonts w:ascii="Arial" w:hAnsi="Arial" w:cs="Arial"/>
          <w:sz w:val="20"/>
          <w:szCs w:val="20"/>
        </w:rPr>
        <w:t>31.12.20</w:t>
      </w:r>
      <w:r w:rsidR="00E33B79">
        <w:rPr>
          <w:rFonts w:ascii="Arial" w:hAnsi="Arial" w:cs="Arial"/>
          <w:sz w:val="20"/>
          <w:szCs w:val="20"/>
        </w:rPr>
        <w:t>1</w:t>
      </w:r>
      <w:r w:rsidR="00897BFD">
        <w:rPr>
          <w:rFonts w:ascii="Arial" w:hAnsi="Arial" w:cs="Arial"/>
          <w:sz w:val="20"/>
          <w:szCs w:val="20"/>
        </w:rPr>
        <w:t>7</w:t>
      </w:r>
      <w:proofErr w:type="gramEnd"/>
      <w:r w:rsidRPr="00203ADE">
        <w:rPr>
          <w:rFonts w:ascii="Arial" w:hAnsi="Arial" w:cs="Arial"/>
          <w:sz w:val="20"/>
          <w:szCs w:val="20"/>
        </w:rPr>
        <w:t xml:space="preserve"> ve dnech </w:t>
      </w:r>
      <w:r w:rsidR="001153E2">
        <w:rPr>
          <w:rFonts w:ascii="Arial" w:hAnsi="Arial" w:cs="Arial"/>
          <w:sz w:val="20"/>
          <w:szCs w:val="20"/>
        </w:rPr>
        <w:t>2.1.201</w:t>
      </w:r>
      <w:r w:rsidR="006E4E6D">
        <w:rPr>
          <w:rFonts w:ascii="Arial" w:hAnsi="Arial" w:cs="Arial"/>
          <w:sz w:val="20"/>
          <w:szCs w:val="20"/>
        </w:rPr>
        <w:t>8</w:t>
      </w:r>
      <w:r w:rsidR="006F7FE4">
        <w:rPr>
          <w:rFonts w:ascii="Arial" w:hAnsi="Arial" w:cs="Arial"/>
          <w:sz w:val="20"/>
          <w:szCs w:val="20"/>
        </w:rPr>
        <w:t>-2</w:t>
      </w:r>
      <w:r w:rsidR="006E4E6D">
        <w:rPr>
          <w:rFonts w:ascii="Arial" w:hAnsi="Arial" w:cs="Arial"/>
          <w:sz w:val="20"/>
          <w:szCs w:val="20"/>
        </w:rPr>
        <w:t>4</w:t>
      </w:r>
      <w:r w:rsidR="006F7FE4">
        <w:rPr>
          <w:rFonts w:ascii="Arial" w:hAnsi="Arial" w:cs="Arial"/>
          <w:sz w:val="20"/>
          <w:szCs w:val="20"/>
        </w:rPr>
        <w:t>.1.201</w:t>
      </w:r>
      <w:r w:rsidR="006E4E6D">
        <w:rPr>
          <w:rFonts w:ascii="Arial" w:hAnsi="Arial" w:cs="Arial"/>
          <w:sz w:val="20"/>
          <w:szCs w:val="20"/>
        </w:rPr>
        <w:t>8</w:t>
      </w:r>
      <w:r w:rsidR="006F7FE4">
        <w:rPr>
          <w:rFonts w:ascii="Arial" w:hAnsi="Arial" w:cs="Arial"/>
          <w:sz w:val="20"/>
          <w:szCs w:val="20"/>
        </w:rPr>
        <w:t>.</w:t>
      </w:r>
    </w:p>
    <w:p w:rsidR="00BC5832" w:rsidRDefault="00BC5832" w:rsidP="003F22B0">
      <w:pPr>
        <w:jc w:val="both"/>
        <w:rPr>
          <w:rFonts w:ascii="Arial" w:hAnsi="Arial" w:cs="Arial"/>
          <w:sz w:val="20"/>
          <w:szCs w:val="20"/>
        </w:rPr>
      </w:pPr>
    </w:p>
    <w:p w:rsidR="00D5519B" w:rsidRPr="00203ADE" w:rsidRDefault="00D5519B" w:rsidP="003F22B0">
      <w:pPr>
        <w:jc w:val="both"/>
        <w:rPr>
          <w:rFonts w:ascii="Arial" w:hAnsi="Arial" w:cs="Arial"/>
          <w:sz w:val="20"/>
          <w:szCs w:val="20"/>
        </w:rPr>
      </w:pPr>
    </w:p>
    <w:p w:rsidR="00295996" w:rsidRPr="00203ADE" w:rsidRDefault="00295996" w:rsidP="003F22B0">
      <w:pPr>
        <w:jc w:val="both"/>
        <w:rPr>
          <w:rFonts w:ascii="Arial" w:hAnsi="Arial" w:cs="Arial"/>
          <w:sz w:val="20"/>
          <w:szCs w:val="20"/>
        </w:rPr>
      </w:pPr>
    </w:p>
    <w:p w:rsidR="006C72BD" w:rsidRPr="00203ADE" w:rsidRDefault="006C72BD" w:rsidP="00191FCE">
      <w:pPr>
        <w:rPr>
          <w:rFonts w:ascii="Arial" w:hAnsi="Arial" w:cs="Arial"/>
          <w:b/>
          <w:sz w:val="20"/>
          <w:szCs w:val="20"/>
        </w:rPr>
      </w:pPr>
      <w:r w:rsidRPr="00203ADE">
        <w:rPr>
          <w:rFonts w:ascii="Arial" w:hAnsi="Arial" w:cs="Arial"/>
          <w:b/>
          <w:sz w:val="20"/>
          <w:szCs w:val="20"/>
        </w:rPr>
        <w:t xml:space="preserve">2. </w:t>
      </w:r>
      <w:r w:rsidR="003E3079" w:rsidRPr="00203ADE">
        <w:rPr>
          <w:rFonts w:ascii="Arial" w:hAnsi="Arial" w:cs="Arial"/>
          <w:b/>
          <w:sz w:val="20"/>
          <w:szCs w:val="20"/>
        </w:rPr>
        <w:t>Způsob provedení inventury</w:t>
      </w:r>
    </w:p>
    <w:p w:rsidR="00D9529A" w:rsidRPr="00203ADE" w:rsidRDefault="00D9529A" w:rsidP="00191FCE">
      <w:pPr>
        <w:rPr>
          <w:rFonts w:ascii="Arial" w:hAnsi="Arial" w:cs="Arial"/>
          <w:b/>
          <w:sz w:val="20"/>
          <w:szCs w:val="20"/>
        </w:rPr>
      </w:pPr>
    </w:p>
    <w:p w:rsidR="00D9529A" w:rsidRPr="00203ADE" w:rsidRDefault="00D9529A" w:rsidP="00230B5A">
      <w:pPr>
        <w:jc w:val="both"/>
        <w:rPr>
          <w:rFonts w:ascii="Arial" w:hAnsi="Arial" w:cs="Arial"/>
          <w:i/>
          <w:sz w:val="20"/>
        </w:rPr>
      </w:pPr>
      <w:r w:rsidRPr="00203ADE">
        <w:rPr>
          <w:rFonts w:ascii="Arial" w:hAnsi="Arial" w:cs="Arial"/>
          <w:i/>
          <w:sz w:val="20"/>
        </w:rPr>
        <w:t>Skutečné stavy majetku a závazků členové inventarizačních komisí zjišť</w:t>
      </w:r>
      <w:r w:rsidR="003E3079" w:rsidRPr="00203ADE">
        <w:rPr>
          <w:rFonts w:ascii="Arial" w:hAnsi="Arial" w:cs="Arial"/>
          <w:i/>
          <w:sz w:val="20"/>
        </w:rPr>
        <w:t>ovali</w:t>
      </w:r>
      <w:r w:rsidRPr="00203ADE">
        <w:rPr>
          <w:rFonts w:ascii="Arial" w:hAnsi="Arial" w:cs="Arial"/>
          <w:i/>
          <w:sz w:val="20"/>
        </w:rPr>
        <w:t>:</w:t>
      </w:r>
    </w:p>
    <w:p w:rsidR="00D9529A" w:rsidRPr="0024104C" w:rsidRDefault="00D9529A" w:rsidP="00230B5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/>
          <w:sz w:val="20"/>
        </w:rPr>
      </w:pPr>
      <w:r w:rsidRPr="00203ADE">
        <w:rPr>
          <w:rFonts w:ascii="Arial" w:hAnsi="Arial" w:cs="Arial"/>
          <w:i/>
          <w:sz w:val="20"/>
        </w:rPr>
        <w:t xml:space="preserve">fyzickou inventurou v případě majetku, u kterého </w:t>
      </w:r>
      <w:r w:rsidR="003E3079" w:rsidRPr="00203ADE">
        <w:rPr>
          <w:rFonts w:ascii="Arial" w:hAnsi="Arial" w:cs="Arial"/>
          <w:i/>
          <w:sz w:val="20"/>
        </w:rPr>
        <w:t xml:space="preserve">bylo možné </w:t>
      </w:r>
      <w:r w:rsidRPr="00203ADE">
        <w:rPr>
          <w:rFonts w:ascii="Arial" w:hAnsi="Arial" w:cs="Arial"/>
          <w:i/>
          <w:sz w:val="20"/>
        </w:rPr>
        <w:t xml:space="preserve">vizuálně zjistit jeho fyzickou existenci na základě </w:t>
      </w:r>
      <w:r w:rsidR="001153E2">
        <w:rPr>
          <w:rFonts w:ascii="Arial" w:hAnsi="Arial" w:cs="Arial"/>
          <w:i/>
          <w:sz w:val="20"/>
        </w:rPr>
        <w:t xml:space="preserve">inventurního soupisu </w:t>
      </w:r>
      <w:proofErr w:type="gramStart"/>
      <w:r w:rsidR="001153E2">
        <w:rPr>
          <w:rFonts w:ascii="Arial" w:hAnsi="Arial" w:cs="Arial"/>
          <w:i/>
          <w:sz w:val="20"/>
        </w:rPr>
        <w:t>č.</w:t>
      </w:r>
      <w:r w:rsidR="00903681">
        <w:rPr>
          <w:rFonts w:ascii="Arial" w:hAnsi="Arial" w:cs="Arial"/>
          <w:i/>
          <w:sz w:val="20"/>
        </w:rPr>
        <w:t>1-5,</w:t>
      </w:r>
      <w:r w:rsidR="00897BFD">
        <w:rPr>
          <w:rFonts w:ascii="Arial" w:hAnsi="Arial" w:cs="Arial"/>
          <w:i/>
          <w:sz w:val="20"/>
        </w:rPr>
        <w:t>14,</w:t>
      </w:r>
      <w:r w:rsidR="00903681">
        <w:rPr>
          <w:rFonts w:ascii="Arial" w:hAnsi="Arial" w:cs="Arial"/>
          <w:i/>
          <w:sz w:val="20"/>
        </w:rPr>
        <w:t>55</w:t>
      </w:r>
      <w:r w:rsidR="00DE421D">
        <w:rPr>
          <w:rFonts w:ascii="Arial" w:hAnsi="Arial" w:cs="Arial"/>
          <w:i/>
          <w:sz w:val="20"/>
        </w:rPr>
        <w:t>,</w:t>
      </w:r>
      <w:r w:rsidR="00897BFD">
        <w:rPr>
          <w:rFonts w:ascii="Arial" w:hAnsi="Arial" w:cs="Arial"/>
          <w:i/>
          <w:sz w:val="20"/>
        </w:rPr>
        <w:t>56</w:t>
      </w:r>
      <w:proofErr w:type="gramEnd"/>
      <w:r w:rsidR="003E3079" w:rsidRPr="0024104C">
        <w:rPr>
          <w:rFonts w:ascii="Arial" w:hAnsi="Arial" w:cs="Arial"/>
          <w:i/>
          <w:sz w:val="20"/>
        </w:rPr>
        <w:t xml:space="preserve"> </w:t>
      </w:r>
      <w:r w:rsidR="00295811">
        <w:rPr>
          <w:rFonts w:ascii="Arial" w:hAnsi="Arial" w:cs="Arial"/>
          <w:i/>
          <w:sz w:val="20"/>
        </w:rPr>
        <w:t>včetně všech příloh k těmto inventurním soupisům.</w:t>
      </w:r>
    </w:p>
    <w:p w:rsidR="00D9529A" w:rsidRPr="00203ADE" w:rsidRDefault="00D9529A" w:rsidP="00230B5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/>
          <w:sz w:val="20"/>
        </w:rPr>
      </w:pPr>
      <w:r w:rsidRPr="00203ADE">
        <w:rPr>
          <w:rFonts w:ascii="Arial" w:hAnsi="Arial" w:cs="Arial"/>
          <w:i/>
          <w:sz w:val="20"/>
        </w:rPr>
        <w:t>dokladovou inventurou v případě pohledávek, závazků a nehmotného</w:t>
      </w:r>
      <w:r w:rsidR="00DE421D">
        <w:rPr>
          <w:rFonts w:ascii="Arial" w:hAnsi="Arial" w:cs="Arial"/>
          <w:i/>
          <w:sz w:val="20"/>
        </w:rPr>
        <w:t>, hmotného</w:t>
      </w:r>
      <w:r w:rsidRPr="00203ADE">
        <w:rPr>
          <w:rFonts w:ascii="Arial" w:hAnsi="Arial" w:cs="Arial"/>
          <w:i/>
          <w:sz w:val="20"/>
        </w:rPr>
        <w:t xml:space="preserve"> majetku, u kterých ne</w:t>
      </w:r>
      <w:r w:rsidR="003E3079" w:rsidRPr="00203ADE">
        <w:rPr>
          <w:rFonts w:ascii="Arial" w:hAnsi="Arial" w:cs="Arial"/>
          <w:i/>
          <w:sz w:val="20"/>
        </w:rPr>
        <w:t>šlo</w:t>
      </w:r>
      <w:r w:rsidRPr="00203ADE">
        <w:rPr>
          <w:rFonts w:ascii="Arial" w:hAnsi="Arial" w:cs="Arial"/>
          <w:i/>
          <w:sz w:val="20"/>
        </w:rPr>
        <w:t xml:space="preserve"> vizuálně zjistit jejich fyzickou existenci, a u </w:t>
      </w:r>
      <w:r w:rsidR="003E3079" w:rsidRPr="00203ADE">
        <w:rPr>
          <w:rFonts w:ascii="Arial" w:hAnsi="Arial" w:cs="Arial"/>
          <w:i/>
          <w:sz w:val="20"/>
        </w:rPr>
        <w:t xml:space="preserve">kterých </w:t>
      </w:r>
      <w:r w:rsidRPr="00203ADE">
        <w:rPr>
          <w:rFonts w:ascii="Arial" w:hAnsi="Arial" w:cs="Arial"/>
          <w:i/>
          <w:sz w:val="20"/>
        </w:rPr>
        <w:t>ne</w:t>
      </w:r>
      <w:r w:rsidR="003E3079" w:rsidRPr="00203ADE">
        <w:rPr>
          <w:rFonts w:ascii="Arial" w:hAnsi="Arial" w:cs="Arial"/>
          <w:i/>
          <w:sz w:val="20"/>
        </w:rPr>
        <w:t>šlo</w:t>
      </w:r>
      <w:r w:rsidRPr="00203ADE">
        <w:rPr>
          <w:rFonts w:ascii="Arial" w:hAnsi="Arial" w:cs="Arial"/>
          <w:i/>
          <w:sz w:val="20"/>
        </w:rPr>
        <w:t xml:space="preserve"> tedy provést fyzickou inventuru na základě </w:t>
      </w:r>
      <w:r w:rsidR="00DE421D">
        <w:rPr>
          <w:rFonts w:ascii="Arial" w:hAnsi="Arial" w:cs="Arial"/>
          <w:i/>
          <w:sz w:val="20"/>
        </w:rPr>
        <w:t xml:space="preserve">inventurního soupisu </w:t>
      </w:r>
      <w:proofErr w:type="gramStart"/>
      <w:r w:rsidR="00DE421D">
        <w:rPr>
          <w:rFonts w:ascii="Arial" w:hAnsi="Arial" w:cs="Arial"/>
          <w:i/>
          <w:sz w:val="20"/>
        </w:rPr>
        <w:t>č.</w:t>
      </w:r>
      <w:r w:rsidR="00903681">
        <w:rPr>
          <w:rFonts w:ascii="Arial" w:hAnsi="Arial" w:cs="Arial"/>
          <w:i/>
          <w:sz w:val="20"/>
        </w:rPr>
        <w:t>6-</w:t>
      </w:r>
      <w:r w:rsidR="00897BFD">
        <w:rPr>
          <w:rFonts w:ascii="Arial" w:hAnsi="Arial" w:cs="Arial"/>
          <w:i/>
          <w:sz w:val="20"/>
        </w:rPr>
        <w:t>13,15</w:t>
      </w:r>
      <w:proofErr w:type="gramEnd"/>
      <w:r w:rsidR="00897BFD">
        <w:rPr>
          <w:rFonts w:ascii="Arial" w:hAnsi="Arial" w:cs="Arial"/>
          <w:i/>
          <w:sz w:val="20"/>
        </w:rPr>
        <w:t>-</w:t>
      </w:r>
      <w:r w:rsidR="00903681">
        <w:rPr>
          <w:rFonts w:ascii="Arial" w:hAnsi="Arial" w:cs="Arial"/>
          <w:i/>
          <w:sz w:val="20"/>
        </w:rPr>
        <w:t>54,5</w:t>
      </w:r>
      <w:r w:rsidR="00897BFD">
        <w:rPr>
          <w:rFonts w:ascii="Arial" w:hAnsi="Arial" w:cs="Arial"/>
          <w:i/>
          <w:sz w:val="20"/>
        </w:rPr>
        <w:t>7</w:t>
      </w:r>
      <w:r w:rsidR="00903681">
        <w:rPr>
          <w:rFonts w:ascii="Arial" w:hAnsi="Arial" w:cs="Arial"/>
          <w:i/>
          <w:sz w:val="20"/>
        </w:rPr>
        <w:t>-6</w:t>
      </w:r>
      <w:r w:rsidR="00897BFD">
        <w:rPr>
          <w:rFonts w:ascii="Arial" w:hAnsi="Arial" w:cs="Arial"/>
          <w:i/>
          <w:sz w:val="20"/>
        </w:rPr>
        <w:t>1</w:t>
      </w:r>
      <w:r w:rsidR="00295811">
        <w:rPr>
          <w:rFonts w:ascii="Arial" w:hAnsi="Arial" w:cs="Arial"/>
          <w:i/>
          <w:sz w:val="20"/>
        </w:rPr>
        <w:t>, včetně všech příloh k těmto inventurním soupisům.</w:t>
      </w:r>
    </w:p>
    <w:p w:rsidR="00D9529A" w:rsidRPr="003E3079" w:rsidRDefault="00D9529A" w:rsidP="00230B5A">
      <w:pPr>
        <w:ind w:left="426"/>
        <w:jc w:val="both"/>
        <w:rPr>
          <w:rFonts w:ascii="Arial" w:hAnsi="Arial" w:cs="Arial"/>
          <w:i/>
          <w:sz w:val="20"/>
        </w:rPr>
      </w:pPr>
    </w:p>
    <w:p w:rsidR="00D9529A" w:rsidRPr="00BC5832" w:rsidRDefault="00D9529A" w:rsidP="00230B5A">
      <w:pPr>
        <w:jc w:val="both"/>
        <w:rPr>
          <w:rFonts w:ascii="Arial" w:hAnsi="Arial" w:cs="Arial"/>
          <w:i/>
          <w:sz w:val="20"/>
        </w:rPr>
      </w:pPr>
      <w:r w:rsidRPr="00BC5832">
        <w:rPr>
          <w:rFonts w:ascii="Arial" w:hAnsi="Arial" w:cs="Arial"/>
          <w:i/>
          <w:sz w:val="20"/>
        </w:rPr>
        <w:t>Inventuru pokladní hotovosti členové inventarizační komise prov</w:t>
      </w:r>
      <w:r w:rsidR="003E3079" w:rsidRPr="00BC5832">
        <w:rPr>
          <w:rFonts w:ascii="Arial" w:hAnsi="Arial" w:cs="Arial"/>
          <w:i/>
          <w:sz w:val="20"/>
        </w:rPr>
        <w:t>edli</w:t>
      </w:r>
      <w:r w:rsidRPr="00BC5832">
        <w:rPr>
          <w:rFonts w:ascii="Arial" w:hAnsi="Arial" w:cs="Arial"/>
          <w:i/>
          <w:sz w:val="20"/>
        </w:rPr>
        <w:t xml:space="preserve"> přepočítáním pos</w:t>
      </w:r>
      <w:r w:rsidR="00295811">
        <w:rPr>
          <w:rFonts w:ascii="Arial" w:hAnsi="Arial" w:cs="Arial"/>
          <w:i/>
          <w:sz w:val="20"/>
        </w:rPr>
        <w:t xml:space="preserve">lední pracovní den běžného roku, </w:t>
      </w:r>
      <w:proofErr w:type="spellStart"/>
      <w:r w:rsidR="00295811">
        <w:rPr>
          <w:rFonts w:ascii="Arial" w:hAnsi="Arial" w:cs="Arial"/>
          <w:i/>
          <w:sz w:val="20"/>
        </w:rPr>
        <w:t>viz.inventurní</w:t>
      </w:r>
      <w:proofErr w:type="spellEnd"/>
      <w:r w:rsidR="00295811">
        <w:rPr>
          <w:rFonts w:ascii="Arial" w:hAnsi="Arial" w:cs="Arial"/>
          <w:i/>
          <w:sz w:val="20"/>
        </w:rPr>
        <w:t xml:space="preserve"> soupis </w:t>
      </w:r>
      <w:proofErr w:type="gramStart"/>
      <w:r w:rsidR="00295811">
        <w:rPr>
          <w:rFonts w:ascii="Arial" w:hAnsi="Arial" w:cs="Arial"/>
          <w:i/>
          <w:sz w:val="20"/>
        </w:rPr>
        <w:t>č.</w:t>
      </w:r>
      <w:r w:rsidR="00903681">
        <w:rPr>
          <w:rFonts w:ascii="Arial" w:hAnsi="Arial" w:cs="Arial"/>
          <w:i/>
          <w:sz w:val="20"/>
        </w:rPr>
        <w:t>18</w:t>
      </w:r>
      <w:proofErr w:type="gramEnd"/>
      <w:r w:rsidR="00295811">
        <w:rPr>
          <w:rFonts w:ascii="Arial" w:hAnsi="Arial" w:cs="Arial"/>
          <w:i/>
          <w:sz w:val="20"/>
        </w:rPr>
        <w:t xml:space="preserve"> a jeho přílohy č.</w:t>
      </w:r>
      <w:r w:rsidR="00897BFD">
        <w:rPr>
          <w:rFonts w:ascii="Arial" w:hAnsi="Arial" w:cs="Arial"/>
          <w:i/>
          <w:sz w:val="20"/>
        </w:rPr>
        <w:t>18.</w:t>
      </w:r>
      <w:r w:rsidR="00D12BBF">
        <w:rPr>
          <w:rFonts w:ascii="Arial" w:hAnsi="Arial" w:cs="Arial"/>
          <w:i/>
          <w:sz w:val="20"/>
        </w:rPr>
        <w:t>.</w:t>
      </w:r>
    </w:p>
    <w:p w:rsidR="00D9529A" w:rsidRPr="00203ADE" w:rsidRDefault="00D9529A" w:rsidP="00230B5A">
      <w:pPr>
        <w:jc w:val="both"/>
        <w:rPr>
          <w:rFonts w:ascii="Arial" w:hAnsi="Arial" w:cs="Arial"/>
          <w:sz w:val="20"/>
        </w:rPr>
      </w:pPr>
    </w:p>
    <w:p w:rsidR="00D12BBF" w:rsidRDefault="00D9529A" w:rsidP="00230B5A">
      <w:pPr>
        <w:jc w:val="both"/>
        <w:rPr>
          <w:rFonts w:ascii="Arial" w:hAnsi="Arial" w:cs="Arial"/>
          <w:i/>
          <w:sz w:val="20"/>
        </w:rPr>
      </w:pPr>
      <w:r w:rsidRPr="00203ADE">
        <w:rPr>
          <w:rFonts w:ascii="Arial" w:hAnsi="Arial" w:cs="Arial"/>
          <w:i/>
          <w:sz w:val="20"/>
        </w:rPr>
        <w:t>Inventuru pohledávek členové inventar</w:t>
      </w:r>
      <w:r w:rsidR="00295811">
        <w:rPr>
          <w:rFonts w:ascii="Arial" w:hAnsi="Arial" w:cs="Arial"/>
          <w:i/>
          <w:sz w:val="20"/>
        </w:rPr>
        <w:t xml:space="preserve">izační komise provádí srovnáním inventurního soupisu č. </w:t>
      </w:r>
      <w:r w:rsidR="00903681">
        <w:rPr>
          <w:rFonts w:ascii="Arial" w:hAnsi="Arial" w:cs="Arial"/>
          <w:i/>
          <w:sz w:val="20"/>
        </w:rPr>
        <w:t>21-</w:t>
      </w:r>
      <w:r w:rsidR="00F347FC">
        <w:rPr>
          <w:rFonts w:ascii="Arial" w:hAnsi="Arial" w:cs="Arial"/>
          <w:i/>
          <w:sz w:val="20"/>
        </w:rPr>
        <w:t>23,</w:t>
      </w:r>
      <w:r w:rsidR="00D12BBF">
        <w:rPr>
          <w:rFonts w:ascii="Arial" w:hAnsi="Arial" w:cs="Arial"/>
          <w:i/>
          <w:sz w:val="20"/>
        </w:rPr>
        <w:t xml:space="preserve"> </w:t>
      </w:r>
      <w:r w:rsidR="0048493F">
        <w:rPr>
          <w:rFonts w:ascii="Arial" w:hAnsi="Arial" w:cs="Arial"/>
          <w:i/>
          <w:sz w:val="20"/>
        </w:rPr>
        <w:t xml:space="preserve">36,38 </w:t>
      </w:r>
      <w:r w:rsidR="00D12BBF">
        <w:rPr>
          <w:rFonts w:ascii="Arial" w:hAnsi="Arial" w:cs="Arial"/>
          <w:i/>
          <w:sz w:val="20"/>
        </w:rPr>
        <w:t xml:space="preserve">a jejich příloh uvedených v seznamu příloh k těmto inventurním soupisům, jedná se o kopie prvotních dokladů k pohledávkám, </w:t>
      </w:r>
      <w:proofErr w:type="spellStart"/>
      <w:proofErr w:type="gramStart"/>
      <w:r w:rsidR="00D12BBF">
        <w:rPr>
          <w:rFonts w:ascii="Arial" w:hAnsi="Arial" w:cs="Arial"/>
          <w:i/>
          <w:sz w:val="20"/>
        </w:rPr>
        <w:t>tj.</w:t>
      </w:r>
      <w:r w:rsidRPr="00203ADE">
        <w:rPr>
          <w:rFonts w:ascii="Arial" w:hAnsi="Arial" w:cs="Arial"/>
          <w:i/>
          <w:sz w:val="20"/>
        </w:rPr>
        <w:t>faktur</w:t>
      </w:r>
      <w:proofErr w:type="spellEnd"/>
      <w:proofErr w:type="gramEnd"/>
      <w:r w:rsidR="003E3079" w:rsidRPr="00203ADE">
        <w:rPr>
          <w:rFonts w:ascii="Arial" w:hAnsi="Arial" w:cs="Arial"/>
          <w:i/>
          <w:sz w:val="20"/>
        </w:rPr>
        <w:t xml:space="preserve">, </w:t>
      </w:r>
      <w:r w:rsidRPr="00203ADE">
        <w:rPr>
          <w:rFonts w:ascii="Arial" w:hAnsi="Arial" w:cs="Arial"/>
          <w:i/>
          <w:sz w:val="20"/>
        </w:rPr>
        <w:t>případně sml</w:t>
      </w:r>
      <w:r w:rsidR="003E3079" w:rsidRPr="00203ADE">
        <w:rPr>
          <w:rFonts w:ascii="Arial" w:hAnsi="Arial" w:cs="Arial"/>
          <w:i/>
          <w:sz w:val="20"/>
        </w:rPr>
        <w:t>uv</w:t>
      </w:r>
      <w:r w:rsidRPr="00203ADE">
        <w:rPr>
          <w:rFonts w:ascii="Arial" w:hAnsi="Arial" w:cs="Arial"/>
          <w:i/>
          <w:sz w:val="20"/>
        </w:rPr>
        <w:t xml:space="preserve">, kontrolou splatnosti pohledávek a kontrolou odsouhlasení pohledávek s dlužníky formou ověřovacích dopisů. V případě, že </w:t>
      </w:r>
      <w:r w:rsidR="00D12BBF">
        <w:rPr>
          <w:rFonts w:ascii="Arial" w:hAnsi="Arial" w:cs="Arial"/>
          <w:i/>
          <w:sz w:val="20"/>
        </w:rPr>
        <w:t xml:space="preserve">tyto přílohy obsahovaly více než 20 položek, provedli členové inventarizační komise výše uvedené srovnání inventurních soupisů č. </w:t>
      </w:r>
      <w:r w:rsidR="0048493F">
        <w:rPr>
          <w:rFonts w:ascii="Arial" w:hAnsi="Arial" w:cs="Arial"/>
          <w:i/>
          <w:sz w:val="20"/>
        </w:rPr>
        <w:t>21-23,36,38</w:t>
      </w:r>
      <w:r w:rsidR="00D12BBF">
        <w:rPr>
          <w:rFonts w:ascii="Arial" w:hAnsi="Arial" w:cs="Arial"/>
          <w:i/>
          <w:sz w:val="20"/>
        </w:rPr>
        <w:t xml:space="preserve"> s 20 namátkově vybranými položkami.</w:t>
      </w:r>
    </w:p>
    <w:p w:rsidR="00D12BBF" w:rsidRDefault="00D12BBF" w:rsidP="00230B5A">
      <w:pPr>
        <w:jc w:val="both"/>
        <w:rPr>
          <w:rFonts w:ascii="Arial" w:hAnsi="Arial" w:cs="Arial"/>
          <w:i/>
          <w:sz w:val="20"/>
        </w:rPr>
      </w:pPr>
    </w:p>
    <w:p w:rsidR="00D12BBF" w:rsidRDefault="00D9529A" w:rsidP="00230B5A">
      <w:pPr>
        <w:jc w:val="both"/>
        <w:rPr>
          <w:rFonts w:ascii="Arial" w:hAnsi="Arial" w:cs="Arial"/>
          <w:i/>
          <w:sz w:val="20"/>
        </w:rPr>
      </w:pPr>
      <w:r w:rsidRPr="00203ADE">
        <w:rPr>
          <w:rFonts w:ascii="Arial" w:hAnsi="Arial" w:cs="Arial"/>
          <w:i/>
          <w:sz w:val="20"/>
        </w:rPr>
        <w:t>Inventuru závazků členové inventarizační komise prov</w:t>
      </w:r>
      <w:r w:rsidR="003E3079" w:rsidRPr="00203ADE">
        <w:rPr>
          <w:rFonts w:ascii="Arial" w:hAnsi="Arial" w:cs="Arial"/>
          <w:i/>
          <w:sz w:val="20"/>
        </w:rPr>
        <w:t>edli</w:t>
      </w:r>
      <w:r w:rsidRPr="00203ADE">
        <w:rPr>
          <w:rFonts w:ascii="Arial" w:hAnsi="Arial" w:cs="Arial"/>
          <w:i/>
          <w:sz w:val="20"/>
        </w:rPr>
        <w:t xml:space="preserve"> srovnáním </w:t>
      </w:r>
      <w:r w:rsidR="00D12BBF">
        <w:rPr>
          <w:rFonts w:ascii="Arial" w:hAnsi="Arial" w:cs="Arial"/>
          <w:i/>
          <w:sz w:val="20"/>
        </w:rPr>
        <w:t>inventurního soupisu č.</w:t>
      </w:r>
      <w:r w:rsidR="00F347FC">
        <w:rPr>
          <w:rFonts w:ascii="Arial" w:hAnsi="Arial" w:cs="Arial"/>
          <w:i/>
          <w:sz w:val="20"/>
        </w:rPr>
        <w:t xml:space="preserve">24-35, </w:t>
      </w:r>
      <w:r w:rsidR="0048493F">
        <w:rPr>
          <w:rFonts w:ascii="Arial" w:hAnsi="Arial" w:cs="Arial"/>
          <w:i/>
          <w:sz w:val="20"/>
        </w:rPr>
        <w:t>37, 39</w:t>
      </w:r>
      <w:r w:rsidR="00D12BBF">
        <w:rPr>
          <w:rFonts w:ascii="Arial" w:hAnsi="Arial" w:cs="Arial"/>
          <w:i/>
          <w:sz w:val="20"/>
        </w:rPr>
        <w:t xml:space="preserve"> a jejich příloh uvedených v seznamu příloh k těmto inventurním soupisům, jedná se o kopie prvotních dokladů k závazkům, </w:t>
      </w:r>
      <w:proofErr w:type="spellStart"/>
      <w:proofErr w:type="gramStart"/>
      <w:r w:rsidR="00D12BBF">
        <w:rPr>
          <w:rFonts w:ascii="Arial" w:hAnsi="Arial" w:cs="Arial"/>
          <w:i/>
          <w:sz w:val="20"/>
        </w:rPr>
        <w:t>tj.</w:t>
      </w:r>
      <w:r w:rsidRPr="00203ADE">
        <w:rPr>
          <w:rFonts w:ascii="Arial" w:hAnsi="Arial" w:cs="Arial"/>
          <w:i/>
          <w:sz w:val="20"/>
        </w:rPr>
        <w:t>faktur</w:t>
      </w:r>
      <w:proofErr w:type="spellEnd"/>
      <w:proofErr w:type="gramEnd"/>
      <w:r w:rsidRPr="00203ADE">
        <w:rPr>
          <w:rFonts w:ascii="Arial" w:hAnsi="Arial" w:cs="Arial"/>
          <w:i/>
          <w:sz w:val="20"/>
        </w:rPr>
        <w:t>, případně sml</w:t>
      </w:r>
      <w:r w:rsidR="003E3079" w:rsidRPr="00203ADE">
        <w:rPr>
          <w:rFonts w:ascii="Arial" w:hAnsi="Arial" w:cs="Arial"/>
          <w:i/>
          <w:sz w:val="20"/>
        </w:rPr>
        <w:t>uv</w:t>
      </w:r>
      <w:r w:rsidRPr="00203ADE">
        <w:rPr>
          <w:rFonts w:ascii="Arial" w:hAnsi="Arial" w:cs="Arial"/>
          <w:i/>
          <w:sz w:val="20"/>
        </w:rPr>
        <w:t xml:space="preserve"> a kontrolou splatnosti závazků. V případě, že </w:t>
      </w:r>
      <w:r w:rsidR="00D12BBF">
        <w:rPr>
          <w:rFonts w:ascii="Arial" w:hAnsi="Arial" w:cs="Arial"/>
          <w:i/>
          <w:sz w:val="20"/>
        </w:rPr>
        <w:t xml:space="preserve">tyto přílohy obsahovaly více než 20 položek, provedli členové inventarizační komise výše uvedené srovnání inventurních soupisů č. </w:t>
      </w:r>
      <w:r w:rsidR="0048493F">
        <w:rPr>
          <w:rFonts w:ascii="Arial" w:hAnsi="Arial" w:cs="Arial"/>
          <w:i/>
          <w:sz w:val="20"/>
        </w:rPr>
        <w:t>24-35,37,39</w:t>
      </w:r>
      <w:r w:rsidR="00D12BBF">
        <w:rPr>
          <w:rFonts w:ascii="Arial" w:hAnsi="Arial" w:cs="Arial"/>
          <w:i/>
          <w:sz w:val="20"/>
        </w:rPr>
        <w:t xml:space="preserve"> namátkově vybranými položkami.</w:t>
      </w:r>
    </w:p>
    <w:p w:rsidR="00D12BBF" w:rsidRDefault="00D12BBF" w:rsidP="00230B5A">
      <w:pPr>
        <w:jc w:val="both"/>
        <w:rPr>
          <w:rFonts w:ascii="Arial" w:hAnsi="Arial" w:cs="Arial"/>
          <w:i/>
          <w:sz w:val="20"/>
        </w:rPr>
      </w:pPr>
    </w:p>
    <w:p w:rsidR="00D9529A" w:rsidRPr="00203ADE" w:rsidRDefault="00D9529A" w:rsidP="00230B5A">
      <w:pPr>
        <w:jc w:val="both"/>
        <w:rPr>
          <w:rFonts w:ascii="Arial" w:hAnsi="Arial" w:cs="Arial"/>
          <w:i/>
          <w:sz w:val="20"/>
        </w:rPr>
      </w:pPr>
      <w:r w:rsidRPr="00203ADE">
        <w:rPr>
          <w:rFonts w:ascii="Arial" w:hAnsi="Arial" w:cs="Arial"/>
          <w:i/>
          <w:sz w:val="20"/>
        </w:rPr>
        <w:t xml:space="preserve">Inventuru majetku fyzicky uloženého mimo </w:t>
      </w:r>
      <w:r w:rsidR="00CD600D">
        <w:rPr>
          <w:rFonts w:ascii="Arial" w:hAnsi="Arial" w:cs="Arial"/>
          <w:i/>
          <w:sz w:val="20"/>
        </w:rPr>
        <w:t>účetní jednotku</w:t>
      </w:r>
      <w:r w:rsidRPr="00203ADE">
        <w:rPr>
          <w:rFonts w:ascii="Arial" w:hAnsi="Arial" w:cs="Arial"/>
          <w:i/>
          <w:sz w:val="20"/>
        </w:rPr>
        <w:t xml:space="preserve"> členové </w:t>
      </w:r>
      <w:proofErr w:type="gramStart"/>
      <w:r w:rsidRPr="00203ADE">
        <w:rPr>
          <w:rFonts w:ascii="Arial" w:hAnsi="Arial" w:cs="Arial"/>
          <w:i/>
          <w:sz w:val="20"/>
        </w:rPr>
        <w:t>inventarizační</w:t>
      </w:r>
      <w:r w:rsidR="00D12BBF">
        <w:rPr>
          <w:rFonts w:ascii="Arial" w:hAnsi="Arial" w:cs="Arial"/>
          <w:i/>
          <w:sz w:val="20"/>
        </w:rPr>
        <w:t xml:space="preserve">  </w:t>
      </w:r>
      <w:r w:rsidRPr="00203ADE">
        <w:rPr>
          <w:rFonts w:ascii="Arial" w:hAnsi="Arial" w:cs="Arial"/>
          <w:i/>
          <w:sz w:val="20"/>
        </w:rPr>
        <w:t>komise</w:t>
      </w:r>
      <w:proofErr w:type="gramEnd"/>
      <w:r w:rsidRPr="00203ADE">
        <w:rPr>
          <w:rFonts w:ascii="Arial" w:hAnsi="Arial" w:cs="Arial"/>
          <w:i/>
          <w:sz w:val="20"/>
        </w:rPr>
        <w:t xml:space="preserve"> prov</w:t>
      </w:r>
      <w:r w:rsidR="003E3079" w:rsidRPr="00203ADE">
        <w:rPr>
          <w:rFonts w:ascii="Arial" w:hAnsi="Arial" w:cs="Arial"/>
          <w:i/>
          <w:sz w:val="20"/>
        </w:rPr>
        <w:t>edli</w:t>
      </w:r>
      <w:r w:rsidRPr="00203ADE">
        <w:rPr>
          <w:rFonts w:ascii="Arial" w:hAnsi="Arial" w:cs="Arial"/>
          <w:i/>
          <w:sz w:val="20"/>
        </w:rPr>
        <w:t xml:space="preserve"> kontrolou na místě jeho uložení. </w:t>
      </w:r>
      <w:r w:rsidR="003E3079" w:rsidRPr="00203ADE">
        <w:rPr>
          <w:rFonts w:ascii="Arial" w:hAnsi="Arial" w:cs="Arial"/>
          <w:i/>
          <w:sz w:val="20"/>
        </w:rPr>
        <w:t xml:space="preserve">Jednalo se </w:t>
      </w:r>
      <w:r w:rsidRPr="00203ADE">
        <w:rPr>
          <w:rFonts w:ascii="Arial" w:hAnsi="Arial" w:cs="Arial"/>
          <w:i/>
          <w:sz w:val="20"/>
        </w:rPr>
        <w:t xml:space="preserve">o majetek pořizovaný </w:t>
      </w:r>
      <w:r w:rsidR="00CD600D">
        <w:rPr>
          <w:rFonts w:ascii="Arial" w:hAnsi="Arial" w:cs="Arial"/>
          <w:i/>
          <w:sz w:val="20"/>
        </w:rPr>
        <w:t>účetní jednotkou</w:t>
      </w:r>
      <w:r w:rsidRPr="00203ADE">
        <w:rPr>
          <w:rFonts w:ascii="Arial" w:hAnsi="Arial" w:cs="Arial"/>
          <w:i/>
          <w:sz w:val="20"/>
        </w:rPr>
        <w:t xml:space="preserve"> jako zřizovatelem pro zřizované příspěvkové organizace, který ještě nebyl příspěvkový</w:t>
      </w:r>
      <w:r w:rsidR="00CD600D">
        <w:rPr>
          <w:rFonts w:ascii="Arial" w:hAnsi="Arial" w:cs="Arial"/>
          <w:i/>
          <w:sz w:val="20"/>
        </w:rPr>
        <w:t>m organizacím předán k užívání.</w:t>
      </w:r>
    </w:p>
    <w:p w:rsidR="00D87CCA" w:rsidRDefault="00D9529A" w:rsidP="00230B5A">
      <w:pPr>
        <w:jc w:val="both"/>
        <w:rPr>
          <w:rFonts w:ascii="Arial" w:hAnsi="Arial" w:cs="Arial"/>
          <w:i/>
          <w:sz w:val="20"/>
        </w:rPr>
      </w:pPr>
      <w:r w:rsidRPr="00203ADE">
        <w:rPr>
          <w:rFonts w:ascii="Arial" w:hAnsi="Arial" w:cs="Arial"/>
          <w:i/>
          <w:sz w:val="20"/>
        </w:rPr>
        <w:t xml:space="preserve">Inventuru nemovitostí členové inventarizační komise provádí srovnáním </w:t>
      </w:r>
      <w:r w:rsidR="00D87CCA">
        <w:rPr>
          <w:rFonts w:ascii="Arial" w:hAnsi="Arial" w:cs="Arial"/>
          <w:i/>
          <w:sz w:val="20"/>
        </w:rPr>
        <w:t xml:space="preserve">inventurního soupisu </w:t>
      </w:r>
      <w:proofErr w:type="gramStart"/>
      <w:r w:rsidR="00D87CCA">
        <w:rPr>
          <w:rFonts w:ascii="Arial" w:hAnsi="Arial" w:cs="Arial"/>
          <w:i/>
          <w:sz w:val="20"/>
        </w:rPr>
        <w:t>č.</w:t>
      </w:r>
      <w:r w:rsidR="0050180D">
        <w:rPr>
          <w:rFonts w:ascii="Arial" w:hAnsi="Arial" w:cs="Arial"/>
          <w:i/>
          <w:sz w:val="20"/>
        </w:rPr>
        <w:t>3</w:t>
      </w:r>
      <w:r w:rsidR="002D74A3">
        <w:rPr>
          <w:rFonts w:ascii="Arial" w:hAnsi="Arial" w:cs="Arial"/>
          <w:i/>
          <w:sz w:val="20"/>
        </w:rPr>
        <w:t xml:space="preserve"> u svěřeného</w:t>
      </w:r>
      <w:proofErr w:type="gramEnd"/>
      <w:r w:rsidR="002D74A3">
        <w:rPr>
          <w:rFonts w:ascii="Arial" w:hAnsi="Arial" w:cs="Arial"/>
          <w:i/>
          <w:sz w:val="20"/>
        </w:rPr>
        <w:t xml:space="preserve"> majetku předaného k hospodaření příspěvkovým organizacím s přílohou k tomuto soupisu.</w:t>
      </w:r>
    </w:p>
    <w:p w:rsidR="00D87CCA" w:rsidRDefault="00D87CCA" w:rsidP="00230B5A">
      <w:pPr>
        <w:jc w:val="both"/>
        <w:rPr>
          <w:rFonts w:ascii="Arial" w:hAnsi="Arial" w:cs="Arial"/>
          <w:i/>
          <w:sz w:val="20"/>
        </w:rPr>
      </w:pPr>
    </w:p>
    <w:p w:rsidR="00D5519B" w:rsidRDefault="00D5519B" w:rsidP="00230B5A">
      <w:pPr>
        <w:jc w:val="both"/>
        <w:rPr>
          <w:rFonts w:ascii="Arial" w:hAnsi="Arial" w:cs="Arial"/>
          <w:i/>
          <w:sz w:val="20"/>
        </w:rPr>
      </w:pPr>
    </w:p>
    <w:p w:rsidR="003E3079" w:rsidRPr="00916E92" w:rsidRDefault="003E3079" w:rsidP="00230B5A">
      <w:pPr>
        <w:pStyle w:val="Nadpis2"/>
        <w:numPr>
          <w:ilvl w:val="0"/>
          <w:numId w:val="12"/>
        </w:numPr>
        <w:jc w:val="both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Doložení provedených inventur</w:t>
      </w:r>
    </w:p>
    <w:p w:rsidR="00A43315" w:rsidRDefault="003E3079" w:rsidP="00230B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Členové inventarizačních komisí sestav</w:t>
      </w:r>
      <w:r w:rsidR="00BC5832">
        <w:rPr>
          <w:rFonts w:ascii="Arial" w:hAnsi="Arial" w:cs="Arial"/>
          <w:sz w:val="20"/>
        </w:rPr>
        <w:t>ili</w:t>
      </w:r>
      <w:r>
        <w:rPr>
          <w:rFonts w:ascii="Arial" w:hAnsi="Arial" w:cs="Arial"/>
          <w:sz w:val="20"/>
        </w:rPr>
        <w:t xml:space="preserve"> inventurní soupis</w:t>
      </w:r>
      <w:r w:rsidR="00BC5832">
        <w:rPr>
          <w:rFonts w:ascii="Arial" w:hAnsi="Arial" w:cs="Arial"/>
          <w:sz w:val="20"/>
        </w:rPr>
        <w:t>y</w:t>
      </w:r>
      <w:r w:rsidR="00A43315">
        <w:rPr>
          <w:rFonts w:ascii="Arial" w:hAnsi="Arial" w:cs="Arial"/>
          <w:sz w:val="20"/>
        </w:rPr>
        <w:t xml:space="preserve"> č.1-</w:t>
      </w:r>
      <w:r w:rsidR="0050180D">
        <w:rPr>
          <w:rFonts w:ascii="Arial" w:hAnsi="Arial" w:cs="Arial"/>
          <w:sz w:val="20"/>
        </w:rPr>
        <w:t>6</w:t>
      </w:r>
      <w:r w:rsidR="00897BFD">
        <w:rPr>
          <w:rFonts w:ascii="Arial" w:hAnsi="Arial" w:cs="Arial"/>
          <w:sz w:val="20"/>
        </w:rPr>
        <w:t>1</w:t>
      </w:r>
      <w:r w:rsidR="0050180D">
        <w:rPr>
          <w:rFonts w:ascii="Arial" w:hAnsi="Arial" w:cs="Arial"/>
          <w:sz w:val="20"/>
        </w:rPr>
        <w:t>,</w:t>
      </w:r>
      <w:r w:rsidR="00A43315">
        <w:rPr>
          <w:rFonts w:ascii="Arial" w:hAnsi="Arial" w:cs="Arial"/>
          <w:sz w:val="20"/>
        </w:rPr>
        <w:t xml:space="preserve"> které jsou doloženy přílohami, </w:t>
      </w:r>
      <w:proofErr w:type="gramStart"/>
      <w:r w:rsidR="00A43315">
        <w:rPr>
          <w:rFonts w:ascii="Arial" w:hAnsi="Arial" w:cs="Arial"/>
          <w:sz w:val="20"/>
        </w:rPr>
        <w:t>viz.</w:t>
      </w:r>
      <w:proofErr w:type="gramEnd"/>
    </w:p>
    <w:p w:rsidR="00A43315" w:rsidRDefault="00A43315" w:rsidP="00230B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seznam příloh, </w:t>
      </w:r>
      <w:r w:rsidR="00D5519B">
        <w:rPr>
          <w:rFonts w:ascii="Arial" w:hAnsi="Arial" w:cs="Arial"/>
          <w:sz w:val="20"/>
        </w:rPr>
        <w:t xml:space="preserve">dále sestavili </w:t>
      </w:r>
      <w:r>
        <w:rPr>
          <w:rFonts w:ascii="Arial" w:hAnsi="Arial" w:cs="Arial"/>
          <w:sz w:val="20"/>
        </w:rPr>
        <w:t>výsledek inventarizace –</w:t>
      </w:r>
      <w:r w:rsidR="00D5519B">
        <w:rPr>
          <w:rFonts w:ascii="Arial" w:hAnsi="Arial" w:cs="Arial"/>
          <w:sz w:val="20"/>
        </w:rPr>
        <w:t xml:space="preserve"> rozdíl manko, přebytek majetku:</w:t>
      </w:r>
    </w:p>
    <w:p w:rsidR="00A43315" w:rsidRDefault="00A43315" w:rsidP="00230B5A">
      <w:pPr>
        <w:jc w:val="both"/>
        <w:rPr>
          <w:rFonts w:ascii="Arial" w:hAnsi="Arial" w:cs="Arial"/>
          <w:sz w:val="20"/>
        </w:rPr>
      </w:pPr>
    </w:p>
    <w:p w:rsidR="001E2204" w:rsidRDefault="001E2204" w:rsidP="003F22B0">
      <w:pPr>
        <w:jc w:val="both"/>
        <w:rPr>
          <w:rFonts w:ascii="Arial" w:hAnsi="Arial" w:cs="Arial"/>
          <w:sz w:val="20"/>
          <w:szCs w:val="20"/>
        </w:rPr>
      </w:pPr>
    </w:p>
    <w:p w:rsidR="00D5519B" w:rsidRDefault="00D5519B" w:rsidP="003F22B0">
      <w:pPr>
        <w:jc w:val="both"/>
        <w:rPr>
          <w:rFonts w:ascii="Arial" w:hAnsi="Arial" w:cs="Arial"/>
          <w:sz w:val="20"/>
          <w:szCs w:val="20"/>
        </w:rPr>
      </w:pPr>
    </w:p>
    <w:p w:rsidR="001E2204" w:rsidRDefault="001E2204" w:rsidP="003F22B0">
      <w:pPr>
        <w:jc w:val="both"/>
        <w:rPr>
          <w:rFonts w:ascii="Arial" w:hAnsi="Arial" w:cs="Arial"/>
          <w:sz w:val="20"/>
          <w:szCs w:val="20"/>
        </w:rPr>
      </w:pPr>
    </w:p>
    <w:p w:rsidR="001F7DE6" w:rsidRDefault="001F7DE6" w:rsidP="003F22B0">
      <w:pPr>
        <w:jc w:val="both"/>
        <w:rPr>
          <w:rFonts w:ascii="Arial" w:hAnsi="Arial" w:cs="Arial"/>
          <w:sz w:val="20"/>
          <w:szCs w:val="20"/>
        </w:rPr>
      </w:pPr>
    </w:p>
    <w:p w:rsidR="001F7DE6" w:rsidRPr="00203ADE" w:rsidRDefault="001F7DE6" w:rsidP="003F22B0">
      <w:pPr>
        <w:jc w:val="both"/>
        <w:rPr>
          <w:rFonts w:ascii="Arial" w:hAnsi="Arial" w:cs="Arial"/>
          <w:sz w:val="20"/>
          <w:szCs w:val="20"/>
        </w:rPr>
      </w:pPr>
    </w:p>
    <w:p w:rsidR="003E3079" w:rsidRPr="00203ADE" w:rsidRDefault="003E3079" w:rsidP="00191FCE">
      <w:pPr>
        <w:rPr>
          <w:rFonts w:ascii="Arial" w:hAnsi="Arial" w:cs="Arial"/>
          <w:sz w:val="20"/>
          <w:szCs w:val="20"/>
        </w:rPr>
      </w:pPr>
    </w:p>
    <w:p w:rsidR="001F7DE6" w:rsidRPr="001F7DE6" w:rsidRDefault="007F2917" w:rsidP="001F7DE6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F7DE6">
        <w:rPr>
          <w:rFonts w:ascii="Arial" w:hAnsi="Arial" w:cs="Arial"/>
          <w:b/>
          <w:sz w:val="20"/>
        </w:rPr>
        <w:t>Doporučení pro příští inventarizaci</w:t>
      </w:r>
      <w:r w:rsidR="001F7DE6" w:rsidRPr="001F7DE6">
        <w:rPr>
          <w:rFonts w:ascii="Arial" w:hAnsi="Arial" w:cs="Arial"/>
          <w:b/>
          <w:sz w:val="20"/>
        </w:rPr>
        <w:t xml:space="preserve">: </w:t>
      </w:r>
      <w:r w:rsidR="001F7DE6">
        <w:rPr>
          <w:rFonts w:ascii="Arial" w:hAnsi="Arial" w:cs="Arial"/>
          <w:b/>
          <w:sz w:val="20"/>
        </w:rPr>
        <w:t>-</w:t>
      </w:r>
    </w:p>
    <w:p w:rsidR="007F2917" w:rsidRPr="00203ADE" w:rsidRDefault="007F2917" w:rsidP="007F2917">
      <w:pPr>
        <w:jc w:val="center"/>
        <w:rPr>
          <w:rFonts w:ascii="Arial" w:hAnsi="Arial" w:cs="Arial"/>
          <w:b/>
          <w:sz w:val="20"/>
          <w:szCs w:val="20"/>
        </w:rPr>
      </w:pPr>
    </w:p>
    <w:p w:rsidR="007E2339" w:rsidRPr="00203ADE" w:rsidRDefault="007E2339" w:rsidP="003F22B0">
      <w:pPr>
        <w:jc w:val="both"/>
        <w:rPr>
          <w:rFonts w:ascii="Arial" w:hAnsi="Arial" w:cs="Arial"/>
          <w:b/>
          <w:sz w:val="20"/>
          <w:szCs w:val="20"/>
        </w:rPr>
      </w:pPr>
    </w:p>
    <w:p w:rsidR="00CC675F" w:rsidRPr="00203ADE" w:rsidRDefault="00CC675F" w:rsidP="003F22B0">
      <w:pPr>
        <w:jc w:val="both"/>
        <w:rPr>
          <w:rFonts w:ascii="Arial" w:hAnsi="Arial" w:cs="Arial"/>
          <w:b/>
          <w:sz w:val="20"/>
          <w:szCs w:val="20"/>
        </w:rPr>
      </w:pPr>
    </w:p>
    <w:p w:rsidR="00CC675F" w:rsidRPr="00203ADE" w:rsidRDefault="00CC675F" w:rsidP="003F22B0">
      <w:pPr>
        <w:jc w:val="both"/>
        <w:rPr>
          <w:rFonts w:ascii="Arial" w:hAnsi="Arial" w:cs="Arial"/>
          <w:sz w:val="20"/>
          <w:szCs w:val="20"/>
        </w:rPr>
      </w:pPr>
    </w:p>
    <w:p w:rsidR="00711526" w:rsidRDefault="00D1484B" w:rsidP="007E2339">
      <w:pPr>
        <w:rPr>
          <w:rFonts w:ascii="Arial" w:hAnsi="Arial" w:cs="Arial"/>
          <w:sz w:val="20"/>
          <w:szCs w:val="20"/>
        </w:rPr>
      </w:pPr>
      <w:r w:rsidRPr="00203ADE">
        <w:rPr>
          <w:rFonts w:ascii="Arial" w:hAnsi="Arial" w:cs="Arial"/>
          <w:sz w:val="20"/>
          <w:szCs w:val="20"/>
        </w:rPr>
        <w:t xml:space="preserve">Ve </w:t>
      </w:r>
      <w:r w:rsidR="00E33B79">
        <w:rPr>
          <w:rFonts w:ascii="Arial" w:hAnsi="Arial" w:cs="Arial"/>
          <w:sz w:val="20"/>
          <w:szCs w:val="20"/>
        </w:rPr>
        <w:t>Střelné,</w:t>
      </w:r>
      <w:r w:rsidRPr="00203ADE">
        <w:rPr>
          <w:rFonts w:ascii="Arial" w:hAnsi="Arial" w:cs="Arial"/>
          <w:sz w:val="20"/>
          <w:szCs w:val="20"/>
        </w:rPr>
        <w:t xml:space="preserve"> dne</w:t>
      </w:r>
      <w:r w:rsidR="007E2339" w:rsidRPr="00203A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11526">
        <w:rPr>
          <w:rFonts w:ascii="Arial" w:hAnsi="Arial" w:cs="Arial"/>
          <w:sz w:val="20"/>
          <w:szCs w:val="20"/>
        </w:rPr>
        <w:t>2</w:t>
      </w:r>
      <w:r w:rsidR="006E4E6D">
        <w:rPr>
          <w:rFonts w:ascii="Arial" w:hAnsi="Arial" w:cs="Arial"/>
          <w:sz w:val="20"/>
          <w:szCs w:val="20"/>
        </w:rPr>
        <w:t>4</w:t>
      </w:r>
      <w:r w:rsidR="00711526">
        <w:rPr>
          <w:rFonts w:ascii="Arial" w:hAnsi="Arial" w:cs="Arial"/>
          <w:sz w:val="20"/>
          <w:szCs w:val="20"/>
        </w:rPr>
        <w:t>.1.</w:t>
      </w:r>
      <w:r w:rsidR="003A42D7">
        <w:rPr>
          <w:rFonts w:ascii="Arial" w:hAnsi="Arial" w:cs="Arial"/>
          <w:sz w:val="20"/>
          <w:szCs w:val="20"/>
        </w:rPr>
        <w:t>201</w:t>
      </w:r>
      <w:r w:rsidR="006E4E6D">
        <w:rPr>
          <w:rFonts w:ascii="Arial" w:hAnsi="Arial" w:cs="Arial"/>
          <w:sz w:val="20"/>
          <w:szCs w:val="20"/>
        </w:rPr>
        <w:t>8</w:t>
      </w:r>
      <w:proofErr w:type="gramEnd"/>
      <w:r w:rsidR="00711526">
        <w:rPr>
          <w:rFonts w:ascii="Arial" w:hAnsi="Arial" w:cs="Arial"/>
          <w:sz w:val="20"/>
          <w:szCs w:val="20"/>
        </w:rPr>
        <w:t>.</w:t>
      </w:r>
    </w:p>
    <w:p w:rsidR="007E2339" w:rsidRPr="00203ADE" w:rsidRDefault="00E33B79" w:rsidP="007E2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1484B" w:rsidRPr="00203ADE" w:rsidRDefault="00D1484B" w:rsidP="007E2339">
      <w:pPr>
        <w:rPr>
          <w:rFonts w:ascii="Arial" w:hAnsi="Arial" w:cs="Arial"/>
          <w:sz w:val="20"/>
          <w:szCs w:val="20"/>
        </w:rPr>
      </w:pPr>
    </w:p>
    <w:p w:rsidR="007E2339" w:rsidRPr="00203ADE" w:rsidRDefault="007E2339" w:rsidP="007E2339">
      <w:pPr>
        <w:rPr>
          <w:rFonts w:ascii="Arial" w:hAnsi="Arial" w:cs="Arial"/>
          <w:sz w:val="20"/>
          <w:szCs w:val="20"/>
        </w:rPr>
      </w:pPr>
    </w:p>
    <w:p w:rsidR="00113A0B" w:rsidRPr="00203ADE" w:rsidRDefault="00113A0B" w:rsidP="00113A0B">
      <w:pPr>
        <w:jc w:val="both"/>
        <w:rPr>
          <w:rFonts w:ascii="Arial" w:hAnsi="Arial" w:cs="Arial"/>
          <w:sz w:val="20"/>
          <w:szCs w:val="20"/>
        </w:rPr>
      </w:pPr>
      <w:r w:rsidRPr="00203ADE">
        <w:rPr>
          <w:rFonts w:ascii="Arial" w:hAnsi="Arial" w:cs="Arial"/>
          <w:sz w:val="20"/>
          <w:szCs w:val="20"/>
        </w:rPr>
        <w:t>Podpisy členů ústřední inventarizační komise:</w:t>
      </w:r>
    </w:p>
    <w:p w:rsidR="00113A0B" w:rsidRPr="00203ADE" w:rsidRDefault="00113A0B" w:rsidP="00113A0B">
      <w:pPr>
        <w:jc w:val="both"/>
        <w:rPr>
          <w:rFonts w:ascii="Arial" w:hAnsi="Arial" w:cs="Arial"/>
          <w:sz w:val="20"/>
          <w:szCs w:val="20"/>
        </w:rPr>
      </w:pPr>
    </w:p>
    <w:p w:rsidR="00113A0B" w:rsidRPr="00203ADE" w:rsidRDefault="00113A0B" w:rsidP="00113A0B">
      <w:pPr>
        <w:jc w:val="both"/>
        <w:rPr>
          <w:rFonts w:ascii="Arial" w:hAnsi="Arial" w:cs="Arial"/>
          <w:sz w:val="20"/>
          <w:szCs w:val="20"/>
        </w:rPr>
      </w:pPr>
    </w:p>
    <w:p w:rsidR="00113A0B" w:rsidRPr="00C77C7D" w:rsidRDefault="00113A0B" w:rsidP="00113A0B">
      <w:pPr>
        <w:jc w:val="both"/>
        <w:rPr>
          <w:rFonts w:ascii="Arial" w:hAnsi="Arial" w:cs="Arial"/>
          <w:i/>
          <w:sz w:val="20"/>
          <w:szCs w:val="20"/>
        </w:rPr>
      </w:pPr>
      <w:r w:rsidRPr="00203ADE">
        <w:rPr>
          <w:rFonts w:ascii="Arial" w:hAnsi="Arial" w:cs="Arial"/>
          <w:sz w:val="20"/>
          <w:szCs w:val="20"/>
        </w:rPr>
        <w:t>titul</w:t>
      </w:r>
      <w:r w:rsidRPr="00C77C7D">
        <w:rPr>
          <w:rFonts w:ascii="Arial" w:hAnsi="Arial" w:cs="Arial"/>
          <w:sz w:val="20"/>
          <w:szCs w:val="20"/>
        </w:rPr>
        <w:t>, jméno a příjmení</w:t>
      </w: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  <w:r w:rsidR="003A42D7" w:rsidRPr="003A42D7">
        <w:rPr>
          <w:rFonts w:ascii="Arial" w:hAnsi="Arial" w:cs="Arial"/>
          <w:i/>
          <w:sz w:val="20"/>
          <w:szCs w:val="20"/>
        </w:rPr>
        <w:t>Ing. Petra Kráčmar - předseda</w:t>
      </w:r>
    </w:p>
    <w:p w:rsidR="00113A0B" w:rsidRPr="00C77C7D" w:rsidRDefault="00113A0B" w:rsidP="00113A0B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C77C7D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</w:p>
    <w:p w:rsidR="003A42D7" w:rsidRDefault="003A42D7" w:rsidP="003A42D7">
      <w:pPr>
        <w:jc w:val="both"/>
        <w:rPr>
          <w:rFonts w:ascii="Arial" w:hAnsi="Arial" w:cs="Arial"/>
          <w:sz w:val="20"/>
          <w:szCs w:val="20"/>
        </w:rPr>
      </w:pPr>
    </w:p>
    <w:p w:rsidR="003A42D7" w:rsidRPr="00C77C7D" w:rsidRDefault="003A42D7" w:rsidP="003A42D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C77C7D">
        <w:rPr>
          <w:rFonts w:ascii="Arial" w:hAnsi="Arial" w:cs="Arial"/>
          <w:sz w:val="20"/>
          <w:szCs w:val="20"/>
        </w:rPr>
        <w:t>itul, jméno a příjmení</w:t>
      </w: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Bc. Josef Vaculík   - místopředseda</w:t>
      </w:r>
    </w:p>
    <w:p w:rsidR="003A42D7" w:rsidRPr="00C77C7D" w:rsidRDefault="003A42D7" w:rsidP="003A42D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C77C7D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</w:p>
    <w:p w:rsidR="003A42D7" w:rsidRPr="00C77C7D" w:rsidRDefault="003A42D7" w:rsidP="003A42D7">
      <w:pPr>
        <w:jc w:val="both"/>
        <w:rPr>
          <w:rFonts w:ascii="Arial" w:hAnsi="Arial" w:cs="Arial"/>
          <w:sz w:val="20"/>
          <w:szCs w:val="20"/>
        </w:rPr>
      </w:pPr>
    </w:p>
    <w:p w:rsidR="00113A0B" w:rsidRPr="00C77C7D" w:rsidRDefault="00113A0B" w:rsidP="00113A0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C77C7D">
        <w:rPr>
          <w:rFonts w:ascii="Arial" w:hAnsi="Arial" w:cs="Arial"/>
          <w:sz w:val="20"/>
          <w:szCs w:val="20"/>
        </w:rPr>
        <w:t>itul, jméno a příjmení</w:t>
      </w: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  <w:r w:rsidR="00E33B79">
        <w:rPr>
          <w:rFonts w:ascii="Arial" w:hAnsi="Arial" w:cs="Arial"/>
          <w:i/>
          <w:sz w:val="20"/>
          <w:szCs w:val="20"/>
        </w:rPr>
        <w:t xml:space="preserve">Dagmar </w:t>
      </w:r>
      <w:proofErr w:type="spellStart"/>
      <w:r w:rsidR="00E33B79">
        <w:rPr>
          <w:rFonts w:ascii="Arial" w:hAnsi="Arial" w:cs="Arial"/>
          <w:i/>
          <w:sz w:val="20"/>
          <w:szCs w:val="20"/>
        </w:rPr>
        <w:t>Brlicová</w:t>
      </w:r>
      <w:proofErr w:type="spellEnd"/>
      <w:r w:rsidR="003A42D7">
        <w:rPr>
          <w:rFonts w:ascii="Arial" w:hAnsi="Arial" w:cs="Arial"/>
          <w:i/>
          <w:sz w:val="20"/>
          <w:szCs w:val="20"/>
        </w:rPr>
        <w:t xml:space="preserve">   - člen</w:t>
      </w:r>
    </w:p>
    <w:p w:rsidR="00113A0B" w:rsidRPr="00C77C7D" w:rsidRDefault="00113A0B" w:rsidP="00113A0B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C77C7D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</w:p>
    <w:p w:rsidR="00113A0B" w:rsidRPr="00C77C7D" w:rsidRDefault="00113A0B" w:rsidP="00113A0B">
      <w:pPr>
        <w:jc w:val="both"/>
        <w:rPr>
          <w:rFonts w:ascii="Arial" w:hAnsi="Arial" w:cs="Arial"/>
          <w:sz w:val="20"/>
          <w:szCs w:val="20"/>
        </w:rPr>
      </w:pPr>
    </w:p>
    <w:p w:rsidR="00113A0B" w:rsidRPr="00C77C7D" w:rsidRDefault="00113A0B" w:rsidP="00113A0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C77C7D">
        <w:rPr>
          <w:rFonts w:ascii="Arial" w:hAnsi="Arial" w:cs="Arial"/>
          <w:sz w:val="20"/>
          <w:szCs w:val="20"/>
        </w:rPr>
        <w:t>itul, jméno a příjmení</w:t>
      </w: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  <w:r w:rsidR="00E33B79">
        <w:rPr>
          <w:rFonts w:ascii="Arial" w:hAnsi="Arial" w:cs="Arial"/>
          <w:i/>
          <w:sz w:val="20"/>
          <w:szCs w:val="20"/>
        </w:rPr>
        <w:t xml:space="preserve">Bc. Jaroslava </w:t>
      </w:r>
      <w:proofErr w:type="spellStart"/>
      <w:r w:rsidR="00E33B79">
        <w:rPr>
          <w:rFonts w:ascii="Arial" w:hAnsi="Arial" w:cs="Arial"/>
          <w:i/>
          <w:sz w:val="20"/>
          <w:szCs w:val="20"/>
        </w:rPr>
        <w:t>Satinová</w:t>
      </w:r>
      <w:proofErr w:type="spellEnd"/>
      <w:r w:rsidR="003A42D7">
        <w:rPr>
          <w:rFonts w:ascii="Arial" w:hAnsi="Arial" w:cs="Arial"/>
          <w:i/>
          <w:sz w:val="20"/>
          <w:szCs w:val="20"/>
        </w:rPr>
        <w:t xml:space="preserve"> - člen</w:t>
      </w:r>
    </w:p>
    <w:p w:rsidR="00113A0B" w:rsidRPr="00C77C7D" w:rsidRDefault="00113A0B" w:rsidP="00113A0B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C77C7D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</w:p>
    <w:p w:rsidR="00113A0B" w:rsidRPr="00C77C7D" w:rsidRDefault="00113A0B" w:rsidP="00113A0B">
      <w:pPr>
        <w:jc w:val="both"/>
        <w:rPr>
          <w:rFonts w:ascii="Arial" w:hAnsi="Arial" w:cs="Arial"/>
          <w:sz w:val="20"/>
          <w:szCs w:val="20"/>
        </w:rPr>
      </w:pPr>
    </w:p>
    <w:p w:rsidR="00113A0B" w:rsidRPr="00C77C7D" w:rsidRDefault="00113A0B" w:rsidP="00113A0B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C77C7D">
        <w:rPr>
          <w:rFonts w:ascii="Arial" w:hAnsi="Arial" w:cs="Arial"/>
          <w:sz w:val="20"/>
          <w:szCs w:val="20"/>
        </w:rPr>
        <w:tab/>
      </w:r>
      <w:r w:rsidRPr="00C77C7D">
        <w:rPr>
          <w:rFonts w:ascii="Arial" w:hAnsi="Arial" w:cs="Arial"/>
          <w:sz w:val="20"/>
          <w:szCs w:val="20"/>
        </w:rPr>
        <w:tab/>
      </w:r>
    </w:p>
    <w:p w:rsidR="00113A0B" w:rsidRPr="00C77C7D" w:rsidRDefault="00113A0B" w:rsidP="00113A0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13A0B" w:rsidRPr="00C77C7D" w:rsidRDefault="00113A0B" w:rsidP="00113A0B">
      <w:pPr>
        <w:rPr>
          <w:rFonts w:ascii="Arial" w:hAnsi="Arial" w:cs="Arial"/>
          <w:sz w:val="20"/>
          <w:szCs w:val="20"/>
        </w:rPr>
      </w:pPr>
    </w:p>
    <w:p w:rsidR="00113A0B" w:rsidRPr="00C77C7D" w:rsidRDefault="00113A0B" w:rsidP="00113A0B">
      <w:pPr>
        <w:rPr>
          <w:rFonts w:ascii="Arial" w:hAnsi="Arial" w:cs="Arial"/>
          <w:sz w:val="20"/>
          <w:szCs w:val="20"/>
        </w:rPr>
      </w:pPr>
    </w:p>
    <w:p w:rsidR="00985059" w:rsidRPr="00F3420D" w:rsidRDefault="00673D3C">
      <w:pPr>
        <w:rPr>
          <w:rFonts w:ascii="Arial" w:hAnsi="Arial" w:cs="Arial"/>
        </w:rPr>
      </w:pPr>
      <w:r w:rsidRPr="00113A0B">
        <w:rPr>
          <w:rFonts w:ascii="Arial" w:hAnsi="Arial" w:cs="Arial"/>
          <w:b/>
        </w:rPr>
        <w:t>Schvaluji inventarizační z</w:t>
      </w:r>
      <w:r w:rsidR="002F1C8E" w:rsidRPr="00113A0B">
        <w:rPr>
          <w:rFonts w:ascii="Arial" w:hAnsi="Arial" w:cs="Arial"/>
          <w:b/>
        </w:rPr>
        <w:t>p</w:t>
      </w:r>
      <w:r w:rsidRPr="00113A0B">
        <w:rPr>
          <w:rFonts w:ascii="Arial" w:hAnsi="Arial" w:cs="Arial"/>
          <w:b/>
        </w:rPr>
        <w:t>rávu</w:t>
      </w:r>
      <w:r w:rsidR="00E96212" w:rsidRPr="00F3420D">
        <w:rPr>
          <w:rFonts w:ascii="Arial" w:hAnsi="Arial" w:cs="Arial"/>
          <w:b/>
        </w:rPr>
        <w:t>.</w:t>
      </w:r>
    </w:p>
    <w:p w:rsidR="007347E5" w:rsidRPr="00113A0B" w:rsidRDefault="007347E5">
      <w:pPr>
        <w:rPr>
          <w:rFonts w:ascii="Arial" w:hAnsi="Arial" w:cs="Arial"/>
          <w:sz w:val="20"/>
          <w:szCs w:val="20"/>
        </w:rPr>
      </w:pPr>
    </w:p>
    <w:p w:rsidR="007347E5" w:rsidRPr="00113A0B" w:rsidRDefault="007347E5">
      <w:pPr>
        <w:rPr>
          <w:rFonts w:ascii="Arial" w:hAnsi="Arial" w:cs="Arial"/>
          <w:sz w:val="20"/>
          <w:szCs w:val="20"/>
        </w:rPr>
      </w:pPr>
    </w:p>
    <w:p w:rsidR="00113A0B" w:rsidRDefault="00113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r w:rsidR="00711526">
        <w:rPr>
          <w:rFonts w:ascii="Arial" w:hAnsi="Arial" w:cs="Arial"/>
          <w:sz w:val="20"/>
          <w:szCs w:val="20"/>
        </w:rPr>
        <w:t>Střelné 2</w:t>
      </w:r>
      <w:r w:rsidR="00897BFD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1F2D6E">
        <w:rPr>
          <w:rFonts w:ascii="Arial" w:hAnsi="Arial" w:cs="Arial"/>
          <w:sz w:val="20"/>
          <w:szCs w:val="20"/>
        </w:rPr>
        <w:t>.1.201</w:t>
      </w:r>
      <w:r w:rsidR="006E4E6D">
        <w:rPr>
          <w:rFonts w:ascii="Arial" w:hAnsi="Arial" w:cs="Arial"/>
          <w:sz w:val="20"/>
          <w:szCs w:val="20"/>
        </w:rPr>
        <w:t>8</w:t>
      </w:r>
      <w:r w:rsidR="003A42D7">
        <w:rPr>
          <w:rFonts w:ascii="Arial" w:hAnsi="Arial" w:cs="Arial"/>
          <w:sz w:val="20"/>
          <w:szCs w:val="20"/>
        </w:rPr>
        <w:t>.</w:t>
      </w:r>
    </w:p>
    <w:p w:rsidR="00113A0B" w:rsidRDefault="00113A0B">
      <w:pPr>
        <w:rPr>
          <w:rFonts w:ascii="Arial" w:hAnsi="Arial" w:cs="Arial"/>
          <w:sz w:val="20"/>
          <w:szCs w:val="20"/>
        </w:rPr>
      </w:pPr>
    </w:p>
    <w:p w:rsidR="00113A0B" w:rsidRDefault="00113A0B">
      <w:pPr>
        <w:rPr>
          <w:rFonts w:ascii="Arial" w:hAnsi="Arial" w:cs="Arial"/>
          <w:sz w:val="20"/>
          <w:szCs w:val="20"/>
        </w:rPr>
      </w:pPr>
    </w:p>
    <w:p w:rsidR="00113A0B" w:rsidRDefault="00113A0B">
      <w:pPr>
        <w:rPr>
          <w:rFonts w:ascii="Arial" w:hAnsi="Arial" w:cs="Arial"/>
          <w:sz w:val="20"/>
          <w:szCs w:val="20"/>
        </w:rPr>
      </w:pPr>
    </w:p>
    <w:p w:rsidR="00113A0B" w:rsidRDefault="00E33B79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Ing.Petr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Kráčmar – starosta </w:t>
      </w:r>
      <w:r w:rsidR="003A42D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bce Střelná</w:t>
      </w:r>
    </w:p>
    <w:p w:rsidR="007347E5" w:rsidRPr="00113A0B" w:rsidRDefault="004B09BD">
      <w:pPr>
        <w:rPr>
          <w:rFonts w:ascii="Arial" w:hAnsi="Arial" w:cs="Arial"/>
          <w:sz w:val="20"/>
          <w:szCs w:val="20"/>
        </w:rPr>
      </w:pPr>
      <w:r w:rsidRPr="00113A0B">
        <w:rPr>
          <w:rFonts w:ascii="Arial" w:hAnsi="Arial" w:cs="Arial"/>
          <w:sz w:val="20"/>
          <w:szCs w:val="20"/>
        </w:rPr>
        <w:t>………………………………………</w:t>
      </w:r>
      <w:r w:rsidR="003A42D7">
        <w:rPr>
          <w:rFonts w:ascii="Arial" w:hAnsi="Arial" w:cs="Arial"/>
          <w:sz w:val="20"/>
          <w:szCs w:val="20"/>
        </w:rPr>
        <w:t>………..</w:t>
      </w:r>
    </w:p>
    <w:p w:rsidR="004B09BD" w:rsidRPr="00184823" w:rsidRDefault="004B09BD">
      <w:pPr>
        <w:rPr>
          <w:rFonts w:ascii="Arial" w:hAnsi="Arial" w:cs="Arial"/>
          <w:i/>
          <w:color w:val="FF0000"/>
          <w:sz w:val="20"/>
          <w:szCs w:val="20"/>
        </w:rPr>
      </w:pPr>
      <w:r w:rsidRPr="00184823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E4E18" w:rsidRPr="00184823">
        <w:rPr>
          <w:rFonts w:ascii="Arial" w:hAnsi="Arial" w:cs="Arial"/>
          <w:i/>
          <w:color w:val="FF0000"/>
          <w:sz w:val="20"/>
          <w:szCs w:val="20"/>
        </w:rPr>
        <w:t>Jméno a podpis zástupce příslušného orgánu</w:t>
      </w:r>
    </w:p>
    <w:p w:rsidR="007347E5" w:rsidRPr="00184823" w:rsidRDefault="007347E5">
      <w:pPr>
        <w:pBdr>
          <w:bottom w:val="single" w:sz="12" w:space="1" w:color="auto"/>
        </w:pBdr>
        <w:rPr>
          <w:i/>
          <w:color w:val="FF0000"/>
        </w:rPr>
      </w:pPr>
    </w:p>
    <w:p w:rsidR="00113A0B" w:rsidRDefault="00113A0B"/>
    <w:p w:rsidR="00BC5832" w:rsidRDefault="00BC5832"/>
    <w:p w:rsidR="00BC5832" w:rsidRDefault="00BC5832"/>
    <w:sectPr w:rsidR="00BC5832" w:rsidSect="001721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FF" w:rsidRDefault="007477FF" w:rsidP="00113A0B">
      <w:r>
        <w:separator/>
      </w:r>
    </w:p>
  </w:endnote>
  <w:endnote w:type="continuationSeparator" w:id="0">
    <w:p w:rsidR="007477FF" w:rsidRDefault="007477FF" w:rsidP="0011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FF" w:rsidRDefault="007477FF" w:rsidP="00113A0B">
      <w:r>
        <w:separator/>
      </w:r>
    </w:p>
  </w:footnote>
  <w:footnote w:type="continuationSeparator" w:id="0">
    <w:p w:rsidR="007477FF" w:rsidRDefault="007477FF" w:rsidP="0011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0B" w:rsidRPr="009D1036" w:rsidRDefault="009D1036">
    <w:pPr>
      <w:pStyle w:val="Zhlav"/>
      <w:rPr>
        <w:rFonts w:ascii="Arial" w:hAnsi="Arial" w:cs="Arial"/>
        <w:b/>
        <w:sz w:val="28"/>
        <w:szCs w:val="28"/>
      </w:rPr>
    </w:pPr>
    <w:r w:rsidRPr="009D1036">
      <w:rPr>
        <w:rFonts w:ascii="Arial" w:hAnsi="Arial" w:cs="Arial"/>
        <w:b/>
        <w:sz w:val="28"/>
        <w:szCs w:val="28"/>
      </w:rPr>
      <w:t>Obec Střelná, Střelná 38, 756 12 Horní Lideč</w:t>
    </w:r>
  </w:p>
  <w:p w:rsidR="009D1036" w:rsidRPr="009D1036" w:rsidRDefault="009D1036">
    <w:pPr>
      <w:pStyle w:val="Zhlav"/>
      <w:rPr>
        <w:rFonts w:ascii="Arial" w:hAnsi="Arial" w:cs="Arial"/>
        <w:b/>
        <w:sz w:val="28"/>
        <w:szCs w:val="28"/>
      </w:rPr>
    </w:pPr>
    <w:r w:rsidRPr="009D1036">
      <w:rPr>
        <w:rFonts w:ascii="Arial" w:hAnsi="Arial" w:cs="Arial"/>
        <w:b/>
        <w:sz w:val="28"/>
        <w:szCs w:val="28"/>
      </w:rPr>
      <w:t>IČ: 00304310</w:t>
    </w:r>
  </w:p>
  <w:p w:rsidR="00AB6C8B" w:rsidRPr="00113A0B" w:rsidRDefault="00AB6C8B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113"/>
    <w:multiLevelType w:val="hybridMultilevel"/>
    <w:tmpl w:val="94A4D2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17ACD"/>
    <w:multiLevelType w:val="hybridMultilevel"/>
    <w:tmpl w:val="1E5C22CC"/>
    <w:lvl w:ilvl="0" w:tplc="1A3E0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673D"/>
    <w:multiLevelType w:val="hybridMultilevel"/>
    <w:tmpl w:val="D9681DD8"/>
    <w:lvl w:ilvl="0" w:tplc="04050019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4169C"/>
    <w:multiLevelType w:val="hybridMultilevel"/>
    <w:tmpl w:val="2F1236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1925"/>
    <w:multiLevelType w:val="hybridMultilevel"/>
    <w:tmpl w:val="416C2EBC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74A7C"/>
    <w:multiLevelType w:val="hybridMultilevel"/>
    <w:tmpl w:val="9464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143B"/>
    <w:multiLevelType w:val="hybridMultilevel"/>
    <w:tmpl w:val="7B3AFF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D0C4E"/>
    <w:multiLevelType w:val="multilevel"/>
    <w:tmpl w:val="1E5C22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7822"/>
    <w:multiLevelType w:val="hybridMultilevel"/>
    <w:tmpl w:val="81DA2774"/>
    <w:lvl w:ilvl="0" w:tplc="FD2037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6FFA"/>
    <w:multiLevelType w:val="hybridMultilevel"/>
    <w:tmpl w:val="59D4AB84"/>
    <w:lvl w:ilvl="0" w:tplc="1858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E1B54"/>
    <w:multiLevelType w:val="hybridMultilevel"/>
    <w:tmpl w:val="EF1E0C2A"/>
    <w:lvl w:ilvl="0" w:tplc="21FC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27B82"/>
    <w:multiLevelType w:val="hybridMultilevel"/>
    <w:tmpl w:val="CD64F61A"/>
    <w:lvl w:ilvl="0" w:tplc="98C8A0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06B1"/>
    <w:multiLevelType w:val="hybridMultilevel"/>
    <w:tmpl w:val="7A7EC394"/>
    <w:lvl w:ilvl="0" w:tplc="5F9C5E0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B8"/>
    <w:rsid w:val="00011F34"/>
    <w:rsid w:val="00041947"/>
    <w:rsid w:val="0004781C"/>
    <w:rsid w:val="000568B4"/>
    <w:rsid w:val="0008133F"/>
    <w:rsid w:val="000C1285"/>
    <w:rsid w:val="000D14E1"/>
    <w:rsid w:val="000E450A"/>
    <w:rsid w:val="000F345C"/>
    <w:rsid w:val="000F3E5E"/>
    <w:rsid w:val="000F4390"/>
    <w:rsid w:val="001035E2"/>
    <w:rsid w:val="00112392"/>
    <w:rsid w:val="00112B06"/>
    <w:rsid w:val="00113A0B"/>
    <w:rsid w:val="001153E2"/>
    <w:rsid w:val="00117745"/>
    <w:rsid w:val="001356DA"/>
    <w:rsid w:val="00142CA4"/>
    <w:rsid w:val="00144E57"/>
    <w:rsid w:val="00170DA9"/>
    <w:rsid w:val="00172140"/>
    <w:rsid w:val="00184823"/>
    <w:rsid w:val="00186F98"/>
    <w:rsid w:val="00191FCE"/>
    <w:rsid w:val="001A5BA5"/>
    <w:rsid w:val="001B20C5"/>
    <w:rsid w:val="001B5678"/>
    <w:rsid w:val="001D33D8"/>
    <w:rsid w:val="001E2204"/>
    <w:rsid w:val="001F2D6E"/>
    <w:rsid w:val="001F7DE6"/>
    <w:rsid w:val="0020184C"/>
    <w:rsid w:val="00203ADE"/>
    <w:rsid w:val="00230B5A"/>
    <w:rsid w:val="002407AF"/>
    <w:rsid w:val="0024104C"/>
    <w:rsid w:val="002519AC"/>
    <w:rsid w:val="00267CEE"/>
    <w:rsid w:val="00295811"/>
    <w:rsid w:val="00295996"/>
    <w:rsid w:val="002B011E"/>
    <w:rsid w:val="002B2097"/>
    <w:rsid w:val="002C7B7E"/>
    <w:rsid w:val="002D74A3"/>
    <w:rsid w:val="002E34EF"/>
    <w:rsid w:val="002E6073"/>
    <w:rsid w:val="002F1C8E"/>
    <w:rsid w:val="00305F47"/>
    <w:rsid w:val="003250AE"/>
    <w:rsid w:val="00343200"/>
    <w:rsid w:val="0035374D"/>
    <w:rsid w:val="0037148F"/>
    <w:rsid w:val="0038646D"/>
    <w:rsid w:val="003A42D7"/>
    <w:rsid w:val="003B219B"/>
    <w:rsid w:val="003B7424"/>
    <w:rsid w:val="003D3D9D"/>
    <w:rsid w:val="003D7B86"/>
    <w:rsid w:val="003E2185"/>
    <w:rsid w:val="003E3079"/>
    <w:rsid w:val="003E77E3"/>
    <w:rsid w:val="003F22B0"/>
    <w:rsid w:val="003F36CC"/>
    <w:rsid w:val="00424F89"/>
    <w:rsid w:val="00431463"/>
    <w:rsid w:val="00464229"/>
    <w:rsid w:val="00464DB6"/>
    <w:rsid w:val="0048424D"/>
    <w:rsid w:val="0048493F"/>
    <w:rsid w:val="00495535"/>
    <w:rsid w:val="004A541A"/>
    <w:rsid w:val="004B09BD"/>
    <w:rsid w:val="004C08B1"/>
    <w:rsid w:val="004D26B4"/>
    <w:rsid w:val="004F40A4"/>
    <w:rsid w:val="004F4854"/>
    <w:rsid w:val="0050180D"/>
    <w:rsid w:val="00510CCE"/>
    <w:rsid w:val="00514358"/>
    <w:rsid w:val="0052597E"/>
    <w:rsid w:val="00541109"/>
    <w:rsid w:val="005479C7"/>
    <w:rsid w:val="00550954"/>
    <w:rsid w:val="005523AD"/>
    <w:rsid w:val="00554AB9"/>
    <w:rsid w:val="00564320"/>
    <w:rsid w:val="00574C88"/>
    <w:rsid w:val="00577318"/>
    <w:rsid w:val="00582131"/>
    <w:rsid w:val="00587F1F"/>
    <w:rsid w:val="00593FDD"/>
    <w:rsid w:val="005A3675"/>
    <w:rsid w:val="005B5DD0"/>
    <w:rsid w:val="005D5387"/>
    <w:rsid w:val="005D5F33"/>
    <w:rsid w:val="005E7336"/>
    <w:rsid w:val="00627940"/>
    <w:rsid w:val="006511AB"/>
    <w:rsid w:val="0065756D"/>
    <w:rsid w:val="00663ED2"/>
    <w:rsid w:val="00673D3C"/>
    <w:rsid w:val="00674DFB"/>
    <w:rsid w:val="00681144"/>
    <w:rsid w:val="00684C22"/>
    <w:rsid w:val="006A6F42"/>
    <w:rsid w:val="006A7A44"/>
    <w:rsid w:val="006B070F"/>
    <w:rsid w:val="006C72BD"/>
    <w:rsid w:val="006D183E"/>
    <w:rsid w:val="006E48C8"/>
    <w:rsid w:val="006E4E6D"/>
    <w:rsid w:val="006E62A5"/>
    <w:rsid w:val="006F7FE4"/>
    <w:rsid w:val="00711526"/>
    <w:rsid w:val="00726283"/>
    <w:rsid w:val="0073164F"/>
    <w:rsid w:val="007347E5"/>
    <w:rsid w:val="007431FE"/>
    <w:rsid w:val="007440F8"/>
    <w:rsid w:val="007477FF"/>
    <w:rsid w:val="00770039"/>
    <w:rsid w:val="007731C2"/>
    <w:rsid w:val="00773628"/>
    <w:rsid w:val="007C2C9B"/>
    <w:rsid w:val="007E2339"/>
    <w:rsid w:val="007F2917"/>
    <w:rsid w:val="00836CBA"/>
    <w:rsid w:val="00857C70"/>
    <w:rsid w:val="008656DB"/>
    <w:rsid w:val="00870BE5"/>
    <w:rsid w:val="008719B2"/>
    <w:rsid w:val="00885FD1"/>
    <w:rsid w:val="00894968"/>
    <w:rsid w:val="00897BFD"/>
    <w:rsid w:val="008A0B02"/>
    <w:rsid w:val="008C145B"/>
    <w:rsid w:val="008D0F37"/>
    <w:rsid w:val="008D6ECA"/>
    <w:rsid w:val="008E1A5B"/>
    <w:rsid w:val="00903681"/>
    <w:rsid w:val="0092351B"/>
    <w:rsid w:val="00930E58"/>
    <w:rsid w:val="0096199B"/>
    <w:rsid w:val="00963097"/>
    <w:rsid w:val="00971111"/>
    <w:rsid w:val="00972A94"/>
    <w:rsid w:val="00985059"/>
    <w:rsid w:val="009966DE"/>
    <w:rsid w:val="009A0E71"/>
    <w:rsid w:val="009A3983"/>
    <w:rsid w:val="009C41E9"/>
    <w:rsid w:val="009D1036"/>
    <w:rsid w:val="009E3996"/>
    <w:rsid w:val="009F2EC6"/>
    <w:rsid w:val="009F33F3"/>
    <w:rsid w:val="00A03A93"/>
    <w:rsid w:val="00A1090A"/>
    <w:rsid w:val="00A43315"/>
    <w:rsid w:val="00A470A0"/>
    <w:rsid w:val="00A479A3"/>
    <w:rsid w:val="00A54748"/>
    <w:rsid w:val="00AA3F11"/>
    <w:rsid w:val="00AB276D"/>
    <w:rsid w:val="00AB40B8"/>
    <w:rsid w:val="00AB6C8B"/>
    <w:rsid w:val="00AF7DA5"/>
    <w:rsid w:val="00B01656"/>
    <w:rsid w:val="00B22A77"/>
    <w:rsid w:val="00B360FA"/>
    <w:rsid w:val="00B56CFD"/>
    <w:rsid w:val="00BC5832"/>
    <w:rsid w:val="00BE40E5"/>
    <w:rsid w:val="00BE4E18"/>
    <w:rsid w:val="00BF251C"/>
    <w:rsid w:val="00C12961"/>
    <w:rsid w:val="00C32312"/>
    <w:rsid w:val="00C4196C"/>
    <w:rsid w:val="00C64888"/>
    <w:rsid w:val="00C91D2F"/>
    <w:rsid w:val="00CC3372"/>
    <w:rsid w:val="00CC675F"/>
    <w:rsid w:val="00CD600D"/>
    <w:rsid w:val="00D07D54"/>
    <w:rsid w:val="00D12BBF"/>
    <w:rsid w:val="00D1484B"/>
    <w:rsid w:val="00D14E30"/>
    <w:rsid w:val="00D176B6"/>
    <w:rsid w:val="00D22357"/>
    <w:rsid w:val="00D23888"/>
    <w:rsid w:val="00D23E43"/>
    <w:rsid w:val="00D26C5F"/>
    <w:rsid w:val="00D5058E"/>
    <w:rsid w:val="00D53090"/>
    <w:rsid w:val="00D5519B"/>
    <w:rsid w:val="00D573D7"/>
    <w:rsid w:val="00D67F0B"/>
    <w:rsid w:val="00D75D89"/>
    <w:rsid w:val="00D87CCA"/>
    <w:rsid w:val="00D9529A"/>
    <w:rsid w:val="00DB2BCB"/>
    <w:rsid w:val="00DE421D"/>
    <w:rsid w:val="00E04D70"/>
    <w:rsid w:val="00E16F76"/>
    <w:rsid w:val="00E23A05"/>
    <w:rsid w:val="00E33B79"/>
    <w:rsid w:val="00E34F9C"/>
    <w:rsid w:val="00E403F4"/>
    <w:rsid w:val="00E44624"/>
    <w:rsid w:val="00E52B64"/>
    <w:rsid w:val="00E6029A"/>
    <w:rsid w:val="00E63295"/>
    <w:rsid w:val="00E73E09"/>
    <w:rsid w:val="00E96212"/>
    <w:rsid w:val="00EB318E"/>
    <w:rsid w:val="00F128CA"/>
    <w:rsid w:val="00F12EE1"/>
    <w:rsid w:val="00F14F44"/>
    <w:rsid w:val="00F218BC"/>
    <w:rsid w:val="00F31D68"/>
    <w:rsid w:val="00F3420D"/>
    <w:rsid w:val="00F347FC"/>
    <w:rsid w:val="00F40F0F"/>
    <w:rsid w:val="00F653D3"/>
    <w:rsid w:val="00FA7647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BEBFA-6EE2-41E9-8E54-4F6BB48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140"/>
    <w:rPr>
      <w:sz w:val="24"/>
      <w:szCs w:val="24"/>
    </w:rPr>
  </w:style>
  <w:style w:type="paragraph" w:styleId="Nadpis2">
    <w:name w:val="heading 2"/>
    <w:aliases w:val="Hlava"/>
    <w:basedOn w:val="Normln"/>
    <w:next w:val="Normln"/>
    <w:link w:val="Nadpis2Char"/>
    <w:qFormat/>
    <w:rsid w:val="003E30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2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">
    <w:name w:val="usnesení"/>
    <w:basedOn w:val="Zhlav"/>
    <w:rsid w:val="00113A0B"/>
    <w:pPr>
      <w:tabs>
        <w:tab w:val="clear" w:pos="4536"/>
        <w:tab w:val="clear" w:pos="9072"/>
      </w:tabs>
      <w:ind w:left="1559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113A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A0B"/>
    <w:rPr>
      <w:sz w:val="24"/>
      <w:szCs w:val="24"/>
    </w:rPr>
  </w:style>
  <w:style w:type="paragraph" w:styleId="Zpat">
    <w:name w:val="footer"/>
    <w:basedOn w:val="Normln"/>
    <w:link w:val="ZpatChar"/>
    <w:rsid w:val="00113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3A0B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9529A"/>
    <w:pPr>
      <w:ind w:left="720"/>
      <w:contextualSpacing/>
    </w:pPr>
    <w:rPr>
      <w:szCs w:val="20"/>
    </w:rPr>
  </w:style>
  <w:style w:type="character" w:styleId="Znakapoznpodarou">
    <w:name w:val="footnote reference"/>
    <w:basedOn w:val="Standardnpsmoodstavce"/>
    <w:rsid w:val="00D9529A"/>
    <w:rPr>
      <w:vertAlign w:val="superscript"/>
    </w:rPr>
  </w:style>
  <w:style w:type="paragraph" w:styleId="Textpoznpodarou">
    <w:name w:val="footnote text"/>
    <w:basedOn w:val="Normln"/>
    <w:link w:val="TextpoznpodarouChar"/>
    <w:rsid w:val="00D952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9529A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529A"/>
    <w:rPr>
      <w:sz w:val="24"/>
    </w:rPr>
  </w:style>
  <w:style w:type="character" w:customStyle="1" w:styleId="Nadpis2Char">
    <w:name w:val="Nadpis 2 Char"/>
    <w:aliases w:val="Hlava Char"/>
    <w:basedOn w:val="Standardnpsmoodstavce"/>
    <w:link w:val="Nadpis2"/>
    <w:rsid w:val="003E3079"/>
    <w:rPr>
      <w:rFonts w:ascii="Arial" w:hAnsi="Arial"/>
      <w:b/>
      <w:i/>
      <w:sz w:val="24"/>
    </w:rPr>
  </w:style>
  <w:style w:type="paragraph" w:customStyle="1" w:styleId="Styl1">
    <w:name w:val="Styl1"/>
    <w:basedOn w:val="Normln"/>
    <w:link w:val="Styl1Char"/>
    <w:qFormat/>
    <w:rsid w:val="003E3079"/>
    <w:pPr>
      <w:outlineLvl w:val="0"/>
    </w:pPr>
    <w:rPr>
      <w:rFonts w:ascii="Arial" w:hAnsi="Arial" w:cs="Arial"/>
      <w:b/>
      <w:sz w:val="20"/>
      <w:szCs w:val="20"/>
    </w:rPr>
  </w:style>
  <w:style w:type="character" w:customStyle="1" w:styleId="Styl1Char">
    <w:name w:val="Styl1 Char"/>
    <w:basedOn w:val="Standardnpsmoodstavce"/>
    <w:link w:val="Styl1"/>
    <w:rsid w:val="003E3079"/>
    <w:rPr>
      <w:rFonts w:ascii="Arial" w:hAnsi="Arial" w:cs="Arial"/>
      <w:b/>
    </w:rPr>
  </w:style>
  <w:style w:type="paragraph" w:styleId="Textbubliny">
    <w:name w:val="Balloon Text"/>
    <w:basedOn w:val="Normln"/>
    <w:link w:val="TextbublinyChar"/>
    <w:semiHidden/>
    <w:unhideWhenUsed/>
    <w:rsid w:val="00AB6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8D0E-5ABE-4BBD-B8F5-C4834E42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hlavní inventarizační komise ze dne 7</vt:lpstr>
    </vt:vector>
  </TitlesOfParts>
  <Company>ZK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hlavní inventarizační komise ze dne 7</dc:title>
  <dc:subject/>
  <dc:creator>ZK</dc:creator>
  <cp:keywords/>
  <dc:description/>
  <cp:lastModifiedBy>user</cp:lastModifiedBy>
  <cp:revision>4</cp:revision>
  <cp:lastPrinted>2015-03-23T13:49:00Z</cp:lastPrinted>
  <dcterms:created xsi:type="dcterms:W3CDTF">2018-01-29T22:54:00Z</dcterms:created>
  <dcterms:modified xsi:type="dcterms:W3CDTF">2018-01-30T23:27:00Z</dcterms:modified>
</cp:coreProperties>
</file>